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D4" w:rsidRPr="0069165A" w:rsidRDefault="00655AD4" w:rsidP="00655AD4">
      <w:pPr>
        <w:jc w:val="center"/>
        <w:rPr>
          <w:b/>
          <w:bCs/>
          <w:sz w:val="28"/>
          <w:szCs w:val="28"/>
        </w:rPr>
      </w:pPr>
      <w:r w:rsidRPr="0069165A">
        <w:rPr>
          <w:noProof/>
          <w:sz w:val="28"/>
          <w:szCs w:val="28"/>
        </w:rPr>
        <w:drawing>
          <wp:inline distT="0" distB="0" distL="0" distR="0" wp14:anchorId="503F5643" wp14:editId="28DD1C56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AD4" w:rsidRPr="0069165A" w:rsidRDefault="00655AD4" w:rsidP="00655AD4">
      <w:pPr>
        <w:jc w:val="center"/>
        <w:rPr>
          <w:b/>
          <w:bCs/>
          <w:sz w:val="28"/>
          <w:szCs w:val="28"/>
        </w:rPr>
      </w:pPr>
    </w:p>
    <w:p w:rsidR="00655AD4" w:rsidRPr="0069165A" w:rsidRDefault="00655AD4" w:rsidP="00655AD4">
      <w:pPr>
        <w:jc w:val="center"/>
        <w:rPr>
          <w:b/>
          <w:bCs/>
          <w:sz w:val="28"/>
          <w:szCs w:val="28"/>
        </w:rPr>
      </w:pPr>
      <w:r w:rsidRPr="0069165A">
        <w:rPr>
          <w:b/>
          <w:bCs/>
          <w:sz w:val="28"/>
          <w:szCs w:val="28"/>
        </w:rPr>
        <w:t>РОССИЙСКАЯ  ФЕДЕРАЦИЯ</w:t>
      </w:r>
    </w:p>
    <w:p w:rsidR="00655AD4" w:rsidRPr="0069165A" w:rsidRDefault="00655AD4" w:rsidP="00655AD4">
      <w:pPr>
        <w:jc w:val="center"/>
        <w:rPr>
          <w:b/>
          <w:bCs/>
          <w:sz w:val="28"/>
          <w:szCs w:val="28"/>
        </w:rPr>
      </w:pPr>
      <w:r w:rsidRPr="0069165A">
        <w:rPr>
          <w:b/>
          <w:bCs/>
          <w:sz w:val="28"/>
          <w:szCs w:val="28"/>
        </w:rPr>
        <w:t>СВЕРДЛОВСКАЯ  ОБЛАСТЬ</w:t>
      </w:r>
    </w:p>
    <w:p w:rsidR="00655AD4" w:rsidRPr="0069165A" w:rsidRDefault="00655AD4" w:rsidP="00655AD4">
      <w:pPr>
        <w:jc w:val="center"/>
        <w:rPr>
          <w:b/>
          <w:bCs/>
          <w:sz w:val="28"/>
          <w:szCs w:val="28"/>
        </w:rPr>
      </w:pPr>
      <w:r w:rsidRPr="0069165A">
        <w:rPr>
          <w:b/>
          <w:bCs/>
          <w:sz w:val="28"/>
          <w:szCs w:val="28"/>
        </w:rPr>
        <w:t>ДУМА  КАМЕНСКОГО  ГОРОДСКОГО  ОКРУГА</w:t>
      </w:r>
    </w:p>
    <w:p w:rsidR="00655AD4" w:rsidRPr="0069165A" w:rsidRDefault="00655AD4" w:rsidP="00655AD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69165A">
        <w:rPr>
          <w:b/>
          <w:bCs/>
          <w:sz w:val="28"/>
          <w:szCs w:val="28"/>
        </w:rPr>
        <w:t xml:space="preserve"> ШЕСТОЙ  СОЗЫВ</w:t>
      </w:r>
    </w:p>
    <w:p w:rsidR="00655AD4" w:rsidRPr="0069165A" w:rsidRDefault="00655AD4" w:rsidP="00655AD4">
      <w:pPr>
        <w:jc w:val="center"/>
        <w:rPr>
          <w:i/>
          <w:iCs/>
          <w:sz w:val="28"/>
          <w:szCs w:val="28"/>
        </w:rPr>
      </w:pPr>
      <w:r w:rsidRPr="0069165A">
        <w:rPr>
          <w:i/>
          <w:iCs/>
          <w:sz w:val="28"/>
          <w:szCs w:val="28"/>
        </w:rPr>
        <w:t>Внеочередное  заседание</w:t>
      </w:r>
    </w:p>
    <w:p w:rsidR="00655AD4" w:rsidRPr="0069165A" w:rsidRDefault="00655AD4" w:rsidP="00655AD4">
      <w:pPr>
        <w:jc w:val="center"/>
        <w:rPr>
          <w:b/>
          <w:bCs/>
          <w:sz w:val="28"/>
          <w:szCs w:val="28"/>
        </w:rPr>
      </w:pPr>
    </w:p>
    <w:p w:rsidR="00655AD4" w:rsidRPr="0069165A" w:rsidRDefault="00655AD4" w:rsidP="00655AD4">
      <w:pPr>
        <w:jc w:val="center"/>
        <w:rPr>
          <w:b/>
          <w:sz w:val="28"/>
          <w:szCs w:val="28"/>
        </w:rPr>
      </w:pPr>
      <w:r w:rsidRPr="0069165A">
        <w:rPr>
          <w:b/>
          <w:sz w:val="28"/>
          <w:szCs w:val="28"/>
        </w:rPr>
        <w:t xml:space="preserve">  РЕШЕНИЕ №</w:t>
      </w:r>
      <w:r w:rsidR="009D79C2">
        <w:rPr>
          <w:b/>
          <w:sz w:val="28"/>
          <w:szCs w:val="28"/>
        </w:rPr>
        <w:t xml:space="preserve"> 132</w:t>
      </w:r>
      <w:bookmarkStart w:id="0" w:name="_GoBack"/>
      <w:bookmarkEnd w:id="0"/>
      <w:r w:rsidRPr="0069165A">
        <w:rPr>
          <w:b/>
          <w:sz w:val="28"/>
          <w:szCs w:val="28"/>
        </w:rPr>
        <w:t xml:space="preserve">          </w:t>
      </w:r>
    </w:p>
    <w:p w:rsidR="00655AD4" w:rsidRPr="0069165A" w:rsidRDefault="00655AD4" w:rsidP="00655AD4">
      <w:pPr>
        <w:jc w:val="center"/>
        <w:rPr>
          <w:b/>
          <w:sz w:val="28"/>
          <w:szCs w:val="28"/>
        </w:rPr>
      </w:pPr>
    </w:p>
    <w:p w:rsidR="00655AD4" w:rsidRPr="0069165A" w:rsidRDefault="00655AD4" w:rsidP="00655AD4">
      <w:pPr>
        <w:jc w:val="both"/>
        <w:rPr>
          <w:b/>
          <w:i/>
          <w:sz w:val="28"/>
          <w:szCs w:val="28"/>
        </w:rPr>
      </w:pPr>
      <w:r w:rsidRPr="0069165A">
        <w:rPr>
          <w:b/>
          <w:sz w:val="28"/>
          <w:szCs w:val="28"/>
        </w:rPr>
        <w:t xml:space="preserve">24 августа 2017 года </w:t>
      </w:r>
    </w:p>
    <w:p w:rsidR="00E2042E" w:rsidRPr="0069165A" w:rsidRDefault="00E2042E" w:rsidP="00E2042E">
      <w:pPr>
        <w:autoSpaceDE w:val="0"/>
        <w:autoSpaceDN w:val="0"/>
        <w:adjustRightInd w:val="0"/>
        <w:ind w:firstLine="539"/>
        <w:jc w:val="center"/>
        <w:rPr>
          <w:b/>
          <w:i/>
          <w:sz w:val="28"/>
          <w:szCs w:val="28"/>
          <w:lang w:eastAsia="en-US"/>
        </w:rPr>
      </w:pPr>
    </w:p>
    <w:p w:rsidR="00802C70" w:rsidRPr="0069165A" w:rsidRDefault="00E2042E" w:rsidP="00E2042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proofErr w:type="gramStart"/>
      <w:r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О внесении изменений в Положение о </w:t>
      </w:r>
      <w:r w:rsidR="00B50965">
        <w:rPr>
          <w:rFonts w:eastAsia="Calibri"/>
          <w:b/>
          <w:bCs/>
          <w:i/>
          <w:sz w:val="28"/>
          <w:szCs w:val="28"/>
          <w:lang w:eastAsia="en-US"/>
        </w:rPr>
        <w:t>п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ередаче в аренду муниципального имущества </w:t>
      </w:r>
      <w:r w:rsidR="00655AD4" w:rsidRPr="0069165A">
        <w:rPr>
          <w:rFonts w:eastAsia="Calibri"/>
          <w:b/>
          <w:bCs/>
          <w:i/>
          <w:sz w:val="28"/>
          <w:szCs w:val="28"/>
          <w:lang w:eastAsia="en-US"/>
        </w:rPr>
        <w:t>м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>униципального образования «Каменский городской округ», утвержденное Решением Думы Каменского городского округа от 2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6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>.0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1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>.201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2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 года № 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459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 (в ред. от 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19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>.12.201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3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 год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а № 179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, от 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20.04.2017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 года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№ 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91</w:t>
      </w:r>
      <w:r w:rsidR="00802C70" w:rsidRPr="0069165A">
        <w:rPr>
          <w:rFonts w:eastAsia="Calibri"/>
          <w:b/>
          <w:bCs/>
          <w:i/>
          <w:sz w:val="28"/>
          <w:szCs w:val="28"/>
          <w:lang w:eastAsia="en-US"/>
        </w:rPr>
        <w:t xml:space="preserve">, </w:t>
      </w:r>
      <w:proofErr w:type="gramEnd"/>
    </w:p>
    <w:p w:rsidR="00E2042E" w:rsidRPr="0069165A" w:rsidRDefault="00802C70" w:rsidP="00E2042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i/>
          <w:sz w:val="28"/>
          <w:szCs w:val="28"/>
          <w:lang w:eastAsia="en-US"/>
        </w:rPr>
      </w:pPr>
      <w:r w:rsidRPr="0069165A">
        <w:rPr>
          <w:rFonts w:eastAsia="Calibri"/>
          <w:b/>
          <w:bCs/>
          <w:i/>
          <w:sz w:val="28"/>
          <w:szCs w:val="28"/>
          <w:lang w:eastAsia="en-US"/>
        </w:rPr>
        <w:t>от 25.05.2017 года № 110</w:t>
      </w:r>
      <w:r w:rsidR="009812EC" w:rsidRPr="0069165A">
        <w:rPr>
          <w:rFonts w:eastAsia="Calibri"/>
          <w:b/>
          <w:bCs/>
          <w:i/>
          <w:sz w:val="28"/>
          <w:szCs w:val="28"/>
          <w:lang w:eastAsia="en-US"/>
        </w:rPr>
        <w:t>)</w:t>
      </w:r>
    </w:p>
    <w:p w:rsidR="00E2042E" w:rsidRPr="0069165A" w:rsidRDefault="00E2042E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Pr="0069165A" w:rsidRDefault="0035396E" w:rsidP="00E2042E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69165A">
        <w:rPr>
          <w:rFonts w:eastAsia="Calibri"/>
          <w:sz w:val="28"/>
          <w:szCs w:val="28"/>
          <w:lang w:eastAsia="en-US"/>
        </w:rPr>
        <w:t>Принимая во внимание</w:t>
      </w:r>
      <w:r w:rsidR="00502B7B" w:rsidRPr="0069165A">
        <w:rPr>
          <w:rFonts w:eastAsia="Calibri"/>
          <w:sz w:val="28"/>
          <w:szCs w:val="28"/>
          <w:lang w:eastAsia="en-US"/>
        </w:rPr>
        <w:t xml:space="preserve"> </w:t>
      </w:r>
      <w:r w:rsidRPr="0069165A">
        <w:rPr>
          <w:rFonts w:eastAsia="Calibri"/>
          <w:sz w:val="28"/>
          <w:szCs w:val="28"/>
          <w:lang w:eastAsia="en-US"/>
        </w:rPr>
        <w:t>э</w:t>
      </w:r>
      <w:r w:rsidR="00502B7B" w:rsidRPr="0069165A">
        <w:rPr>
          <w:rFonts w:eastAsia="Calibri"/>
          <w:sz w:val="28"/>
          <w:szCs w:val="28"/>
          <w:lang w:eastAsia="en-US"/>
        </w:rPr>
        <w:t>кспертн</w:t>
      </w:r>
      <w:r w:rsidR="005445A4" w:rsidRPr="0069165A">
        <w:rPr>
          <w:rFonts w:eastAsia="Calibri"/>
          <w:sz w:val="28"/>
          <w:szCs w:val="28"/>
          <w:lang w:eastAsia="en-US"/>
        </w:rPr>
        <w:t>ы</w:t>
      </w:r>
      <w:r w:rsidRPr="0069165A">
        <w:rPr>
          <w:rFonts w:eastAsia="Calibri"/>
          <w:sz w:val="28"/>
          <w:szCs w:val="28"/>
          <w:lang w:eastAsia="en-US"/>
        </w:rPr>
        <w:t>е</w:t>
      </w:r>
      <w:r w:rsidR="00502B7B" w:rsidRPr="0069165A">
        <w:rPr>
          <w:rFonts w:eastAsia="Calibri"/>
          <w:sz w:val="28"/>
          <w:szCs w:val="28"/>
          <w:lang w:eastAsia="en-US"/>
        </w:rPr>
        <w:t xml:space="preserve"> заключени</w:t>
      </w:r>
      <w:r w:rsidR="005445A4" w:rsidRPr="0069165A">
        <w:rPr>
          <w:rFonts w:eastAsia="Calibri"/>
          <w:sz w:val="28"/>
          <w:szCs w:val="28"/>
          <w:lang w:eastAsia="en-US"/>
        </w:rPr>
        <w:t>я</w:t>
      </w:r>
      <w:proofErr w:type="gramStart"/>
      <w:r w:rsidR="00502B7B" w:rsidRPr="0069165A">
        <w:rPr>
          <w:rFonts w:eastAsia="Calibri"/>
          <w:sz w:val="28"/>
          <w:szCs w:val="28"/>
          <w:lang w:eastAsia="en-US"/>
        </w:rPr>
        <w:t xml:space="preserve"> Г</w:t>
      </w:r>
      <w:proofErr w:type="gramEnd"/>
      <w:r w:rsidR="00502B7B" w:rsidRPr="0069165A">
        <w:rPr>
          <w:rFonts w:eastAsia="Calibri"/>
          <w:sz w:val="28"/>
          <w:szCs w:val="28"/>
          <w:lang w:eastAsia="en-US"/>
        </w:rPr>
        <w:t xml:space="preserve">осударственно – правового департамента Губернатора Свердловской области и Правительства Свердловской области от </w:t>
      </w:r>
      <w:r w:rsidR="009812EC" w:rsidRPr="0069165A">
        <w:rPr>
          <w:rFonts w:eastAsia="Calibri"/>
          <w:sz w:val="28"/>
          <w:szCs w:val="28"/>
          <w:lang w:eastAsia="en-US"/>
        </w:rPr>
        <w:t>05.05</w:t>
      </w:r>
      <w:r w:rsidR="00502B7B" w:rsidRPr="0069165A">
        <w:rPr>
          <w:rFonts w:eastAsia="Calibri"/>
          <w:sz w:val="28"/>
          <w:szCs w:val="28"/>
          <w:lang w:eastAsia="en-US"/>
        </w:rPr>
        <w:t xml:space="preserve">.2017 года № </w:t>
      </w:r>
      <w:r w:rsidR="009812EC" w:rsidRPr="0069165A">
        <w:rPr>
          <w:rFonts w:eastAsia="Calibri"/>
          <w:sz w:val="28"/>
          <w:szCs w:val="28"/>
          <w:lang w:eastAsia="en-US"/>
        </w:rPr>
        <w:t>332</w:t>
      </w:r>
      <w:r w:rsidR="00502B7B" w:rsidRPr="0069165A">
        <w:rPr>
          <w:rFonts w:eastAsia="Calibri"/>
          <w:sz w:val="28"/>
          <w:szCs w:val="28"/>
          <w:lang w:eastAsia="en-US"/>
        </w:rPr>
        <w:t>-ЭЗ</w:t>
      </w:r>
      <w:r w:rsidR="005445A4" w:rsidRPr="0069165A">
        <w:rPr>
          <w:rFonts w:eastAsia="Calibri"/>
          <w:sz w:val="28"/>
          <w:szCs w:val="28"/>
          <w:lang w:eastAsia="en-US"/>
        </w:rPr>
        <w:t>, от 05.07.2017 года № 444-ЭЗ</w:t>
      </w:r>
      <w:r w:rsidR="00502B7B" w:rsidRPr="0069165A">
        <w:rPr>
          <w:rFonts w:eastAsia="Calibri"/>
          <w:sz w:val="28"/>
          <w:szCs w:val="28"/>
          <w:lang w:eastAsia="en-US"/>
        </w:rPr>
        <w:t xml:space="preserve"> по результатам правовой экспертизы Решения Думы </w:t>
      </w:r>
      <w:r w:rsidR="00502B7B" w:rsidRPr="0069165A">
        <w:rPr>
          <w:rFonts w:eastAsia="Calibri"/>
          <w:bCs/>
          <w:sz w:val="28"/>
          <w:szCs w:val="28"/>
          <w:lang w:eastAsia="en-US"/>
        </w:rPr>
        <w:t xml:space="preserve">Каменского городского округа от </w:t>
      </w:r>
      <w:r w:rsidR="009812EC" w:rsidRPr="0069165A">
        <w:rPr>
          <w:rFonts w:eastAsia="Calibri"/>
          <w:bCs/>
          <w:sz w:val="28"/>
          <w:szCs w:val="28"/>
          <w:lang w:eastAsia="en-US"/>
        </w:rPr>
        <w:t>26.01.2012</w:t>
      </w:r>
      <w:r w:rsidR="00502B7B" w:rsidRPr="0069165A">
        <w:rPr>
          <w:rFonts w:eastAsia="Calibri"/>
          <w:bCs/>
          <w:sz w:val="28"/>
          <w:szCs w:val="28"/>
          <w:lang w:eastAsia="en-US"/>
        </w:rPr>
        <w:t xml:space="preserve"> года № </w:t>
      </w:r>
      <w:r w:rsidR="009812EC" w:rsidRPr="0069165A">
        <w:rPr>
          <w:rFonts w:eastAsia="Calibri"/>
          <w:bCs/>
          <w:sz w:val="28"/>
          <w:szCs w:val="28"/>
          <w:lang w:eastAsia="en-US"/>
        </w:rPr>
        <w:t>459</w:t>
      </w:r>
      <w:r w:rsidR="00502B7B" w:rsidRPr="0069165A">
        <w:rPr>
          <w:rFonts w:eastAsia="Calibri"/>
          <w:bCs/>
          <w:sz w:val="28"/>
          <w:szCs w:val="28"/>
          <w:lang w:eastAsia="en-US"/>
        </w:rPr>
        <w:t xml:space="preserve">  «Об утверждении Положения «О </w:t>
      </w:r>
      <w:r w:rsidR="009812EC" w:rsidRPr="0069165A">
        <w:rPr>
          <w:rFonts w:eastAsia="Calibri"/>
          <w:bCs/>
          <w:sz w:val="28"/>
          <w:szCs w:val="28"/>
          <w:lang w:eastAsia="en-US"/>
        </w:rPr>
        <w:t>передаче в аренду муниципального имущества</w:t>
      </w:r>
      <w:r w:rsidR="00502B7B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="0069165A">
        <w:rPr>
          <w:rFonts w:eastAsia="Calibri"/>
          <w:bCs/>
          <w:sz w:val="28"/>
          <w:szCs w:val="28"/>
          <w:lang w:eastAsia="en-US"/>
        </w:rPr>
        <w:t>м</w:t>
      </w:r>
      <w:r w:rsidR="00502B7B" w:rsidRPr="0069165A">
        <w:rPr>
          <w:rFonts w:eastAsia="Calibri"/>
          <w:bCs/>
          <w:sz w:val="28"/>
          <w:szCs w:val="28"/>
          <w:lang w:eastAsia="en-US"/>
        </w:rPr>
        <w:t xml:space="preserve">униципального образования «Каменский городской округ»  (в ред. от </w:t>
      </w:r>
      <w:r w:rsidR="009812EC" w:rsidRPr="0069165A">
        <w:rPr>
          <w:rFonts w:eastAsia="Calibri"/>
          <w:bCs/>
          <w:sz w:val="28"/>
          <w:szCs w:val="28"/>
          <w:lang w:eastAsia="en-US"/>
        </w:rPr>
        <w:t>19.12.2013 года № 179</w:t>
      </w:r>
      <w:r w:rsidR="00502B7B" w:rsidRPr="0069165A">
        <w:rPr>
          <w:rFonts w:eastAsia="Calibri"/>
          <w:bCs/>
          <w:sz w:val="28"/>
          <w:szCs w:val="28"/>
          <w:lang w:eastAsia="en-US"/>
        </w:rPr>
        <w:t xml:space="preserve">, от </w:t>
      </w:r>
      <w:r w:rsidR="009812EC" w:rsidRPr="0069165A">
        <w:rPr>
          <w:rFonts w:eastAsia="Calibri"/>
          <w:bCs/>
          <w:sz w:val="28"/>
          <w:szCs w:val="28"/>
          <w:lang w:eastAsia="en-US"/>
        </w:rPr>
        <w:t>20.04.2017</w:t>
      </w:r>
      <w:r w:rsidR="00502B7B" w:rsidRPr="0069165A">
        <w:rPr>
          <w:rFonts w:eastAsia="Calibri"/>
          <w:bCs/>
          <w:sz w:val="28"/>
          <w:szCs w:val="28"/>
          <w:lang w:eastAsia="en-US"/>
        </w:rPr>
        <w:t xml:space="preserve"> года № </w:t>
      </w:r>
      <w:r w:rsidR="009812EC" w:rsidRPr="0069165A">
        <w:rPr>
          <w:rFonts w:eastAsia="Calibri"/>
          <w:bCs/>
          <w:sz w:val="28"/>
          <w:szCs w:val="28"/>
          <w:lang w:eastAsia="en-US"/>
        </w:rPr>
        <w:t>91</w:t>
      </w:r>
      <w:r w:rsidR="00802C70" w:rsidRPr="0069165A">
        <w:rPr>
          <w:rFonts w:eastAsia="Calibri"/>
          <w:bCs/>
          <w:sz w:val="28"/>
          <w:szCs w:val="28"/>
          <w:lang w:eastAsia="en-US"/>
        </w:rPr>
        <w:t xml:space="preserve">, </w:t>
      </w:r>
      <w:proofErr w:type="gramStart"/>
      <w:r w:rsidR="00802C70" w:rsidRPr="0069165A">
        <w:rPr>
          <w:rFonts w:eastAsia="Calibri"/>
          <w:bCs/>
          <w:sz w:val="28"/>
          <w:szCs w:val="28"/>
          <w:lang w:eastAsia="en-US"/>
        </w:rPr>
        <w:t>от 25.05.2017 года № 110</w:t>
      </w:r>
      <w:r w:rsidR="00502B7B" w:rsidRPr="0069165A">
        <w:rPr>
          <w:rFonts w:eastAsia="Calibri"/>
          <w:bCs/>
          <w:sz w:val="28"/>
          <w:szCs w:val="28"/>
          <w:lang w:eastAsia="en-US"/>
        </w:rPr>
        <w:t xml:space="preserve">), </w:t>
      </w:r>
      <w:r w:rsidRPr="0069165A">
        <w:rPr>
          <w:rFonts w:eastAsia="Calibri"/>
          <w:bCs/>
          <w:sz w:val="28"/>
          <w:szCs w:val="28"/>
          <w:lang w:eastAsia="en-US"/>
        </w:rPr>
        <w:t>с</w:t>
      </w:r>
      <w:r w:rsidR="00502B7B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="00E2042E" w:rsidRPr="0069165A">
        <w:rPr>
          <w:rFonts w:eastAsia="Calibri"/>
          <w:sz w:val="28"/>
          <w:szCs w:val="28"/>
          <w:lang w:eastAsia="en-US"/>
        </w:rPr>
        <w:t>цел</w:t>
      </w:r>
      <w:r w:rsidRPr="0069165A">
        <w:rPr>
          <w:rFonts w:eastAsia="Calibri"/>
          <w:sz w:val="28"/>
          <w:szCs w:val="28"/>
          <w:lang w:eastAsia="en-US"/>
        </w:rPr>
        <w:t xml:space="preserve">ью приведения </w:t>
      </w:r>
      <w:r w:rsidRPr="0069165A">
        <w:rPr>
          <w:rFonts w:eastAsia="Calibri"/>
          <w:bCs/>
          <w:sz w:val="28"/>
          <w:szCs w:val="28"/>
          <w:lang w:eastAsia="en-US"/>
        </w:rPr>
        <w:t xml:space="preserve">Положения о </w:t>
      </w:r>
      <w:r w:rsidR="009812EC" w:rsidRPr="0069165A">
        <w:rPr>
          <w:rFonts w:eastAsia="Calibri"/>
          <w:bCs/>
          <w:sz w:val="28"/>
          <w:szCs w:val="28"/>
          <w:lang w:eastAsia="en-US"/>
        </w:rPr>
        <w:t>передаче в аренду муниципального имущества</w:t>
      </w:r>
      <w:r w:rsidRPr="0069165A">
        <w:rPr>
          <w:rFonts w:eastAsia="Calibri"/>
          <w:sz w:val="28"/>
          <w:szCs w:val="28"/>
          <w:lang w:eastAsia="en-US"/>
        </w:rPr>
        <w:t xml:space="preserve"> в соответствие с федеральными и муниципальными правовыми актами, </w:t>
      </w:r>
      <w:r w:rsidR="00E2042E" w:rsidRPr="0069165A">
        <w:rPr>
          <w:rFonts w:eastAsia="Calibri"/>
          <w:sz w:val="28"/>
          <w:szCs w:val="28"/>
          <w:lang w:eastAsia="en-US"/>
        </w:rPr>
        <w:t>руководств</w:t>
      </w:r>
      <w:r w:rsidR="007D6C0D" w:rsidRPr="0069165A">
        <w:rPr>
          <w:rFonts w:eastAsia="Calibri"/>
          <w:sz w:val="28"/>
          <w:szCs w:val="28"/>
          <w:lang w:eastAsia="en-US"/>
        </w:rPr>
        <w:t>уясь</w:t>
      </w:r>
      <w:r w:rsidRPr="0069165A">
        <w:rPr>
          <w:rFonts w:eastAsia="Calibri"/>
          <w:sz w:val="28"/>
          <w:szCs w:val="28"/>
          <w:lang w:eastAsia="en-US"/>
        </w:rPr>
        <w:t xml:space="preserve"> Гражданским кодексом Российской Федерации,</w:t>
      </w:r>
      <w:r w:rsidR="007D6C0D" w:rsidRPr="0069165A">
        <w:rPr>
          <w:rFonts w:eastAsia="Calibri"/>
          <w:sz w:val="28"/>
          <w:szCs w:val="28"/>
          <w:lang w:eastAsia="en-US"/>
        </w:rPr>
        <w:t xml:space="preserve"> </w:t>
      </w:r>
      <w:r w:rsidR="00607AF7" w:rsidRPr="0069165A">
        <w:rPr>
          <w:sz w:val="28"/>
          <w:szCs w:val="28"/>
        </w:rPr>
        <w:t>Федеральным законом от 06.10.2003 года № 131-ФЗ «Об общих прин</w:t>
      </w:r>
      <w:r w:rsidR="00502B7B" w:rsidRPr="0069165A">
        <w:rPr>
          <w:sz w:val="28"/>
          <w:szCs w:val="28"/>
        </w:rPr>
        <w:t>ц</w:t>
      </w:r>
      <w:r w:rsidR="00607AF7" w:rsidRPr="0069165A">
        <w:rPr>
          <w:sz w:val="28"/>
          <w:szCs w:val="28"/>
        </w:rPr>
        <w:t xml:space="preserve">ипах организации местного самоуправления в Российской Федерации», </w:t>
      </w:r>
      <w:r w:rsidR="00E77F07" w:rsidRPr="0069165A">
        <w:rPr>
          <w:sz w:val="28"/>
          <w:szCs w:val="28"/>
        </w:rPr>
        <w:t>Федеральн</w:t>
      </w:r>
      <w:r w:rsidR="006E422B" w:rsidRPr="0069165A">
        <w:rPr>
          <w:sz w:val="28"/>
          <w:szCs w:val="28"/>
        </w:rPr>
        <w:t>ым</w:t>
      </w:r>
      <w:r w:rsidR="00E77F07" w:rsidRPr="0069165A">
        <w:rPr>
          <w:sz w:val="28"/>
          <w:szCs w:val="28"/>
        </w:rPr>
        <w:t xml:space="preserve"> закон</w:t>
      </w:r>
      <w:r w:rsidR="006E422B" w:rsidRPr="0069165A">
        <w:rPr>
          <w:sz w:val="28"/>
          <w:szCs w:val="28"/>
        </w:rPr>
        <w:t>ом</w:t>
      </w:r>
      <w:r w:rsidR="00E77F07" w:rsidRPr="0069165A">
        <w:rPr>
          <w:sz w:val="28"/>
          <w:szCs w:val="28"/>
        </w:rPr>
        <w:t xml:space="preserve"> от 26.07.2006г. № 135 – ФЗ «О защите конкуренции»</w:t>
      </w:r>
      <w:r w:rsidR="00E2042E" w:rsidRPr="0069165A">
        <w:rPr>
          <w:rFonts w:eastAsia="Calibri"/>
          <w:sz w:val="28"/>
          <w:szCs w:val="28"/>
          <w:lang w:eastAsia="en-US"/>
        </w:rPr>
        <w:t xml:space="preserve">, </w:t>
      </w:r>
      <w:r w:rsidR="00802C70" w:rsidRPr="0069165A">
        <w:rPr>
          <w:bCs/>
          <w:sz w:val="28"/>
          <w:szCs w:val="28"/>
        </w:rPr>
        <w:t xml:space="preserve">Уставом муниципального образования «Каменский городской округ», </w:t>
      </w:r>
      <w:r w:rsidR="006F2AF5" w:rsidRPr="0069165A">
        <w:rPr>
          <w:rFonts w:eastAsia="Calibri"/>
          <w:bCs/>
          <w:sz w:val="28"/>
          <w:szCs w:val="28"/>
          <w:lang w:eastAsia="en-US"/>
        </w:rPr>
        <w:t>Положением «О</w:t>
      </w:r>
      <w:proofErr w:type="gramEnd"/>
      <w:r w:rsidR="006F2AF5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6F2AF5" w:rsidRPr="0069165A">
        <w:rPr>
          <w:rFonts w:eastAsia="Calibri"/>
          <w:bCs/>
          <w:sz w:val="28"/>
          <w:szCs w:val="28"/>
          <w:lang w:eastAsia="en-US"/>
        </w:rPr>
        <w:t xml:space="preserve">Порядке управления и распоряжения муниципальным имуществом </w:t>
      </w:r>
      <w:r w:rsidR="0069165A">
        <w:rPr>
          <w:rFonts w:eastAsia="Calibri"/>
          <w:bCs/>
          <w:sz w:val="28"/>
          <w:szCs w:val="28"/>
          <w:lang w:eastAsia="en-US"/>
        </w:rPr>
        <w:t>м</w:t>
      </w:r>
      <w:r w:rsidR="006F2AF5" w:rsidRPr="0069165A">
        <w:rPr>
          <w:rFonts w:eastAsia="Calibri"/>
          <w:bCs/>
          <w:sz w:val="28"/>
          <w:szCs w:val="28"/>
          <w:lang w:eastAsia="en-US"/>
        </w:rPr>
        <w:t xml:space="preserve">униципального образования «Каменский городской округ», утвержденным </w:t>
      </w:r>
      <w:r w:rsidR="006F2AF5" w:rsidRPr="0069165A">
        <w:rPr>
          <w:rFonts w:eastAsia="Calibri"/>
          <w:sz w:val="28"/>
          <w:szCs w:val="28"/>
          <w:lang w:eastAsia="en-US"/>
        </w:rPr>
        <w:t xml:space="preserve">Решением Думы </w:t>
      </w:r>
      <w:r w:rsidR="006F2AF5" w:rsidRPr="0069165A">
        <w:rPr>
          <w:rFonts w:eastAsia="Calibri"/>
          <w:bCs/>
          <w:sz w:val="28"/>
          <w:szCs w:val="28"/>
          <w:lang w:eastAsia="en-US"/>
        </w:rPr>
        <w:t>Каменского городского округа от 25.02.2010 года № 240  (в ред. от 08.12.2011 года № 445, от 15.11.2012 года № 55, от 16.02.2017 года № 57</w:t>
      </w:r>
      <w:r w:rsidR="00802C70" w:rsidRPr="0069165A">
        <w:rPr>
          <w:rFonts w:eastAsia="Calibri"/>
          <w:bCs/>
          <w:sz w:val="28"/>
          <w:szCs w:val="28"/>
          <w:lang w:eastAsia="en-US"/>
        </w:rPr>
        <w:t>, от 25.05.2017 года № 108</w:t>
      </w:r>
      <w:r w:rsidR="006F2AF5" w:rsidRPr="0069165A">
        <w:rPr>
          <w:rFonts w:eastAsia="Calibri"/>
          <w:bCs/>
          <w:sz w:val="28"/>
          <w:szCs w:val="28"/>
          <w:lang w:eastAsia="en-US"/>
        </w:rPr>
        <w:t>)</w:t>
      </w:r>
      <w:r w:rsidR="00802C70" w:rsidRPr="0069165A">
        <w:rPr>
          <w:rFonts w:eastAsia="Calibri"/>
          <w:bCs/>
          <w:sz w:val="28"/>
          <w:szCs w:val="28"/>
          <w:lang w:eastAsia="en-US"/>
        </w:rPr>
        <w:t xml:space="preserve">, </w:t>
      </w:r>
      <w:r w:rsidR="00E2042E" w:rsidRPr="0069165A">
        <w:rPr>
          <w:b/>
          <w:bCs/>
          <w:sz w:val="28"/>
          <w:szCs w:val="28"/>
        </w:rPr>
        <w:t>Дума Каменского городского округа</w:t>
      </w:r>
      <w:proofErr w:type="gramEnd"/>
    </w:p>
    <w:p w:rsidR="00E82950" w:rsidRPr="0069165A" w:rsidRDefault="00E82950" w:rsidP="00E2042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E2042E" w:rsidRPr="0069165A" w:rsidRDefault="00E2042E" w:rsidP="00E2042E">
      <w:pPr>
        <w:ind w:left="3540" w:firstLine="708"/>
        <w:rPr>
          <w:b/>
          <w:sz w:val="28"/>
          <w:szCs w:val="28"/>
          <w:lang w:eastAsia="en-US"/>
        </w:rPr>
      </w:pPr>
      <w:proofErr w:type="gramStart"/>
      <w:r w:rsidRPr="0069165A">
        <w:rPr>
          <w:b/>
          <w:sz w:val="28"/>
          <w:szCs w:val="28"/>
          <w:lang w:eastAsia="en-US"/>
        </w:rPr>
        <w:t>Р</w:t>
      </w:r>
      <w:proofErr w:type="gramEnd"/>
      <w:r w:rsidR="0069165A">
        <w:rPr>
          <w:b/>
          <w:sz w:val="28"/>
          <w:szCs w:val="28"/>
          <w:lang w:eastAsia="en-US"/>
        </w:rPr>
        <w:t xml:space="preserve"> </w:t>
      </w:r>
      <w:r w:rsidRPr="0069165A">
        <w:rPr>
          <w:b/>
          <w:sz w:val="28"/>
          <w:szCs w:val="28"/>
          <w:lang w:eastAsia="en-US"/>
        </w:rPr>
        <w:t>Е</w:t>
      </w:r>
      <w:r w:rsidR="0069165A">
        <w:rPr>
          <w:b/>
          <w:sz w:val="28"/>
          <w:szCs w:val="28"/>
          <w:lang w:eastAsia="en-US"/>
        </w:rPr>
        <w:t xml:space="preserve"> </w:t>
      </w:r>
      <w:r w:rsidRPr="0069165A">
        <w:rPr>
          <w:b/>
          <w:sz w:val="28"/>
          <w:szCs w:val="28"/>
          <w:lang w:eastAsia="en-US"/>
        </w:rPr>
        <w:t>Ш</w:t>
      </w:r>
      <w:r w:rsidR="0069165A">
        <w:rPr>
          <w:b/>
          <w:sz w:val="28"/>
          <w:szCs w:val="28"/>
          <w:lang w:eastAsia="en-US"/>
        </w:rPr>
        <w:t xml:space="preserve"> </w:t>
      </w:r>
      <w:r w:rsidRPr="0069165A">
        <w:rPr>
          <w:b/>
          <w:sz w:val="28"/>
          <w:szCs w:val="28"/>
          <w:lang w:eastAsia="en-US"/>
        </w:rPr>
        <w:t>И</w:t>
      </w:r>
      <w:r w:rsidR="0069165A">
        <w:rPr>
          <w:b/>
          <w:sz w:val="28"/>
          <w:szCs w:val="28"/>
          <w:lang w:eastAsia="en-US"/>
        </w:rPr>
        <w:t xml:space="preserve"> </w:t>
      </w:r>
      <w:r w:rsidRPr="0069165A">
        <w:rPr>
          <w:b/>
          <w:sz w:val="28"/>
          <w:szCs w:val="28"/>
          <w:lang w:eastAsia="en-US"/>
        </w:rPr>
        <w:t>Л</w:t>
      </w:r>
      <w:r w:rsidR="0069165A">
        <w:rPr>
          <w:b/>
          <w:sz w:val="28"/>
          <w:szCs w:val="28"/>
          <w:lang w:eastAsia="en-US"/>
        </w:rPr>
        <w:t xml:space="preserve"> </w:t>
      </w:r>
      <w:r w:rsidRPr="0069165A">
        <w:rPr>
          <w:b/>
          <w:sz w:val="28"/>
          <w:szCs w:val="28"/>
          <w:lang w:eastAsia="en-US"/>
        </w:rPr>
        <w:t>А:</w:t>
      </w:r>
    </w:p>
    <w:p w:rsidR="00E82950" w:rsidRPr="0069165A" w:rsidRDefault="00E82950" w:rsidP="00E2042E">
      <w:pPr>
        <w:ind w:left="3540" w:firstLine="708"/>
        <w:rPr>
          <w:b/>
          <w:sz w:val="28"/>
          <w:szCs w:val="28"/>
          <w:lang w:eastAsia="en-US"/>
        </w:rPr>
      </w:pPr>
    </w:p>
    <w:p w:rsidR="00E2042E" w:rsidRPr="0069165A" w:rsidRDefault="00E2042E" w:rsidP="007A00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9165A">
        <w:rPr>
          <w:sz w:val="28"/>
          <w:szCs w:val="28"/>
        </w:rPr>
        <w:lastRenderedPageBreak/>
        <w:t xml:space="preserve">1. Внести в Положение о </w:t>
      </w:r>
      <w:r w:rsidR="009812EC" w:rsidRPr="0069165A">
        <w:rPr>
          <w:rFonts w:eastAsia="Calibri"/>
          <w:bCs/>
          <w:sz w:val="28"/>
          <w:szCs w:val="28"/>
          <w:lang w:eastAsia="en-US"/>
        </w:rPr>
        <w:t xml:space="preserve">передаче в аренду муниципального имущества </w:t>
      </w:r>
      <w:r w:rsidR="0069165A">
        <w:rPr>
          <w:rFonts w:eastAsia="Calibri"/>
          <w:bCs/>
          <w:sz w:val="28"/>
          <w:szCs w:val="28"/>
          <w:lang w:eastAsia="en-US"/>
        </w:rPr>
        <w:t>м</w:t>
      </w:r>
      <w:r w:rsidRPr="0069165A">
        <w:rPr>
          <w:sz w:val="28"/>
          <w:szCs w:val="28"/>
        </w:rPr>
        <w:t>униципального образования «Каменский городской округ»</w:t>
      </w:r>
      <w:r w:rsidR="00407175" w:rsidRPr="0069165A">
        <w:rPr>
          <w:sz w:val="28"/>
          <w:szCs w:val="28"/>
        </w:rPr>
        <w:t>,</w:t>
      </w:r>
      <w:r w:rsidR="007216C6" w:rsidRPr="0069165A">
        <w:rPr>
          <w:sz w:val="28"/>
          <w:szCs w:val="28"/>
        </w:rPr>
        <w:t xml:space="preserve"> </w:t>
      </w:r>
      <w:r w:rsidRPr="0069165A">
        <w:rPr>
          <w:rFonts w:eastAsia="Calibri"/>
          <w:bCs/>
          <w:sz w:val="28"/>
          <w:szCs w:val="28"/>
          <w:lang w:eastAsia="en-US"/>
        </w:rPr>
        <w:t xml:space="preserve">утвержденное Решением Думы Каменского городского округа </w:t>
      </w:r>
      <w:r w:rsidR="009812EC" w:rsidRPr="0069165A">
        <w:rPr>
          <w:rFonts w:eastAsia="Calibri"/>
          <w:bCs/>
          <w:sz w:val="28"/>
          <w:szCs w:val="28"/>
          <w:lang w:eastAsia="en-US"/>
        </w:rPr>
        <w:t>от 26.01.2012 года № 459  (в ред. от 19.12.2013 года № 179, от 20.04.2017 года № 91</w:t>
      </w:r>
      <w:r w:rsidR="00802C70" w:rsidRPr="0069165A">
        <w:rPr>
          <w:rFonts w:eastAsia="Calibri"/>
          <w:bCs/>
          <w:sz w:val="28"/>
          <w:szCs w:val="28"/>
          <w:lang w:eastAsia="en-US"/>
        </w:rPr>
        <w:t>, от 25.05.2017 года № 110</w:t>
      </w:r>
      <w:r w:rsidR="009812EC" w:rsidRPr="0069165A">
        <w:rPr>
          <w:rFonts w:eastAsia="Calibri"/>
          <w:bCs/>
          <w:sz w:val="28"/>
          <w:szCs w:val="28"/>
          <w:lang w:eastAsia="en-US"/>
        </w:rPr>
        <w:t xml:space="preserve">) </w:t>
      </w:r>
      <w:r w:rsidR="007216C6" w:rsidRPr="0069165A">
        <w:rPr>
          <w:rFonts w:eastAsia="Calibri"/>
          <w:bCs/>
          <w:sz w:val="28"/>
          <w:szCs w:val="28"/>
          <w:lang w:eastAsia="en-US"/>
        </w:rPr>
        <w:t>(далее Положение)</w:t>
      </w:r>
      <w:r w:rsidRPr="0069165A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5445A4" w:rsidRPr="0069165A" w:rsidRDefault="00E2042E" w:rsidP="005445A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9165A">
        <w:rPr>
          <w:rFonts w:eastAsia="Calibri"/>
          <w:bCs/>
          <w:sz w:val="28"/>
          <w:szCs w:val="28"/>
          <w:lang w:eastAsia="en-US"/>
        </w:rPr>
        <w:t>1.1</w:t>
      </w:r>
      <w:r w:rsidR="007216C6" w:rsidRPr="0069165A">
        <w:rPr>
          <w:rFonts w:eastAsia="Calibri"/>
          <w:bCs/>
          <w:sz w:val="28"/>
          <w:szCs w:val="28"/>
          <w:lang w:eastAsia="en-US"/>
        </w:rPr>
        <w:t>.</w:t>
      </w:r>
      <w:r w:rsidR="00170C95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="00C217E0" w:rsidRPr="0069165A">
        <w:rPr>
          <w:rFonts w:eastAsia="Calibri"/>
          <w:bCs/>
          <w:sz w:val="28"/>
          <w:szCs w:val="28"/>
          <w:lang w:eastAsia="en-US"/>
        </w:rPr>
        <w:t xml:space="preserve">Изложить пункт 1.3 </w:t>
      </w:r>
      <w:r w:rsidR="007F15D7" w:rsidRPr="0069165A">
        <w:rPr>
          <w:rFonts w:eastAsia="Calibri"/>
          <w:bCs/>
          <w:sz w:val="28"/>
          <w:szCs w:val="28"/>
          <w:lang w:eastAsia="en-US"/>
        </w:rPr>
        <w:t>раздела</w:t>
      </w:r>
      <w:r w:rsidR="00C217E0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="007F15D7" w:rsidRPr="0069165A">
        <w:rPr>
          <w:rFonts w:eastAsia="Calibri"/>
          <w:bCs/>
          <w:sz w:val="28"/>
          <w:szCs w:val="28"/>
          <w:lang w:val="en-US" w:eastAsia="en-US"/>
        </w:rPr>
        <w:t>I</w:t>
      </w:r>
      <w:r w:rsidR="007F15D7" w:rsidRPr="0069165A">
        <w:rPr>
          <w:rFonts w:eastAsia="Calibri"/>
          <w:bCs/>
          <w:sz w:val="28"/>
          <w:szCs w:val="28"/>
          <w:lang w:eastAsia="en-US"/>
        </w:rPr>
        <w:t xml:space="preserve"> «Общие положения»</w:t>
      </w:r>
      <w:r w:rsidR="00C217E0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="005445A4" w:rsidRPr="0069165A">
        <w:rPr>
          <w:rFonts w:eastAsia="Calibri"/>
          <w:bCs/>
          <w:sz w:val="28"/>
          <w:szCs w:val="28"/>
          <w:lang w:eastAsia="en-US"/>
        </w:rPr>
        <w:t xml:space="preserve">в следующей редакции: </w:t>
      </w:r>
    </w:p>
    <w:p w:rsidR="005445A4" w:rsidRPr="0069165A" w:rsidRDefault="005445A4" w:rsidP="0037222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="Calibri"/>
          <w:bCs/>
          <w:sz w:val="28"/>
          <w:szCs w:val="28"/>
          <w:lang w:eastAsia="en-US"/>
        </w:rPr>
        <w:t>«1.3</w:t>
      </w:r>
      <w:r w:rsidR="00C217E0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Pr="0069165A">
        <w:rPr>
          <w:rFonts w:eastAsiaTheme="minorHAnsi"/>
          <w:sz w:val="28"/>
          <w:szCs w:val="28"/>
          <w:lang w:eastAsia="en-US"/>
        </w:rPr>
        <w:t>Арендодателями муниципального имущества в соответствии с настоящим Положением выступают:</w:t>
      </w:r>
    </w:p>
    <w:p w:rsidR="00C217E0" w:rsidRPr="0069165A" w:rsidRDefault="005445A4" w:rsidP="007A00AC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 xml:space="preserve">1.3.1. </w:t>
      </w:r>
      <w:r w:rsidR="00C217E0" w:rsidRPr="0069165A">
        <w:rPr>
          <w:rFonts w:eastAsiaTheme="minorHAnsi"/>
          <w:sz w:val="28"/>
          <w:szCs w:val="28"/>
          <w:lang w:eastAsia="en-US"/>
        </w:rPr>
        <w:t xml:space="preserve">Муниципальные унитарные предприятия </w:t>
      </w:r>
      <w:r w:rsidR="00587374" w:rsidRPr="0069165A">
        <w:rPr>
          <w:sz w:val="28"/>
          <w:szCs w:val="28"/>
          <w:shd w:val="clear" w:color="auto" w:fill="FFFFFF"/>
        </w:rPr>
        <w:t>муниципального образования «Каменский городской округ»</w:t>
      </w:r>
      <w:r w:rsidR="00C217E0" w:rsidRPr="0069165A">
        <w:rPr>
          <w:rFonts w:eastAsiaTheme="minorHAnsi"/>
          <w:sz w:val="28"/>
          <w:szCs w:val="28"/>
          <w:lang w:eastAsia="en-US"/>
        </w:rPr>
        <w:t>, в отношении недвижимого имущества, закрепленного за ними на праве хозяйственного ведения, с согласия собственника имущества, в отношении остального имущества - самостоятельно, с учетом ограничений, предусмотренных действующ</w:t>
      </w:r>
      <w:r w:rsidR="00F100E3" w:rsidRPr="0069165A">
        <w:rPr>
          <w:rFonts w:eastAsiaTheme="minorHAnsi"/>
          <w:sz w:val="28"/>
          <w:szCs w:val="28"/>
          <w:lang w:eastAsia="en-US"/>
        </w:rPr>
        <w:t>им законодательством</w:t>
      </w:r>
      <w:r w:rsidR="0005539F" w:rsidRPr="0069165A">
        <w:rPr>
          <w:rFonts w:eastAsiaTheme="minorHAnsi"/>
          <w:sz w:val="28"/>
          <w:szCs w:val="28"/>
          <w:lang w:eastAsia="en-US"/>
        </w:rPr>
        <w:t>.</w:t>
      </w:r>
    </w:p>
    <w:p w:rsidR="00F100E3" w:rsidRPr="0069165A" w:rsidRDefault="00C217E0" w:rsidP="000553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="Calibri"/>
          <w:bCs/>
          <w:sz w:val="28"/>
          <w:szCs w:val="28"/>
          <w:lang w:eastAsia="en-US"/>
        </w:rPr>
        <w:t>1.3.2</w:t>
      </w:r>
      <w:r w:rsidR="005445A4" w:rsidRPr="0069165A">
        <w:rPr>
          <w:rFonts w:eastAsia="Calibri"/>
          <w:bCs/>
          <w:sz w:val="28"/>
          <w:szCs w:val="28"/>
          <w:lang w:eastAsia="en-US"/>
        </w:rPr>
        <w:t>.</w:t>
      </w:r>
      <w:r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="00F100E3" w:rsidRPr="0069165A">
        <w:rPr>
          <w:sz w:val="28"/>
          <w:szCs w:val="28"/>
          <w:shd w:val="clear" w:color="auto" w:fill="FFFFFF"/>
        </w:rPr>
        <w:t>Казенные</w:t>
      </w:r>
      <w:r w:rsidR="00F0222C" w:rsidRPr="0069165A">
        <w:rPr>
          <w:sz w:val="28"/>
          <w:szCs w:val="28"/>
          <w:shd w:val="clear" w:color="auto" w:fill="FFFFFF"/>
        </w:rPr>
        <w:t xml:space="preserve"> учреждения муниципального образования</w:t>
      </w:r>
      <w:r w:rsidR="00F100E3" w:rsidRPr="0069165A">
        <w:rPr>
          <w:sz w:val="28"/>
          <w:szCs w:val="28"/>
          <w:shd w:val="clear" w:color="auto" w:fill="FFFFFF"/>
        </w:rPr>
        <w:t xml:space="preserve"> «Каменский городской округ»</w:t>
      </w:r>
      <w:r w:rsidR="00F0222C" w:rsidRPr="0069165A">
        <w:rPr>
          <w:sz w:val="28"/>
          <w:szCs w:val="28"/>
          <w:shd w:val="clear" w:color="auto" w:fill="FFFFFF"/>
        </w:rPr>
        <w:t xml:space="preserve">, в отношении </w:t>
      </w:r>
      <w:r w:rsidR="00F100E3" w:rsidRPr="0069165A">
        <w:rPr>
          <w:sz w:val="28"/>
          <w:szCs w:val="28"/>
          <w:shd w:val="clear" w:color="auto" w:fill="FFFFFF"/>
        </w:rPr>
        <w:t xml:space="preserve">муниципального имущества, </w:t>
      </w:r>
      <w:r w:rsidR="00F0222C" w:rsidRPr="0069165A">
        <w:rPr>
          <w:sz w:val="28"/>
          <w:szCs w:val="28"/>
        </w:rPr>
        <w:t xml:space="preserve">закрепленного за ними </w:t>
      </w:r>
      <w:r w:rsidR="00F0222C" w:rsidRPr="0069165A">
        <w:rPr>
          <w:sz w:val="28"/>
          <w:szCs w:val="28"/>
          <w:shd w:val="clear" w:color="auto" w:fill="FFFFFF"/>
        </w:rPr>
        <w:t xml:space="preserve">на праве оперативного управления </w:t>
      </w:r>
      <w:r w:rsidR="00F0222C" w:rsidRPr="0069165A">
        <w:rPr>
          <w:rFonts w:eastAsiaTheme="minorHAnsi"/>
          <w:sz w:val="28"/>
          <w:szCs w:val="28"/>
          <w:lang w:eastAsia="en-US"/>
        </w:rPr>
        <w:t xml:space="preserve">с согласия собственника </w:t>
      </w:r>
      <w:r w:rsidR="00F100E3" w:rsidRPr="0069165A">
        <w:rPr>
          <w:rFonts w:eastAsiaTheme="minorHAnsi"/>
          <w:sz w:val="28"/>
          <w:szCs w:val="28"/>
          <w:lang w:eastAsia="en-US"/>
        </w:rPr>
        <w:t xml:space="preserve">передаваемого </w:t>
      </w:r>
      <w:r w:rsidR="00F0222C" w:rsidRPr="0069165A">
        <w:rPr>
          <w:rFonts w:eastAsiaTheme="minorHAnsi"/>
          <w:sz w:val="28"/>
          <w:szCs w:val="28"/>
          <w:lang w:eastAsia="en-US"/>
        </w:rPr>
        <w:t>имущества</w:t>
      </w:r>
      <w:r w:rsidR="00F100E3" w:rsidRPr="0069165A">
        <w:rPr>
          <w:rFonts w:eastAsiaTheme="minorHAnsi"/>
          <w:sz w:val="28"/>
          <w:szCs w:val="28"/>
          <w:lang w:eastAsia="en-US"/>
        </w:rPr>
        <w:t>.</w:t>
      </w:r>
    </w:p>
    <w:p w:rsidR="00363098" w:rsidRPr="0069165A" w:rsidRDefault="005445A4" w:rsidP="003630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 xml:space="preserve">1.3.3. </w:t>
      </w:r>
      <w:proofErr w:type="gramStart"/>
      <w:r w:rsidR="00F100E3" w:rsidRPr="0069165A">
        <w:rPr>
          <w:rFonts w:eastAsiaTheme="minorHAnsi"/>
          <w:sz w:val="28"/>
          <w:szCs w:val="28"/>
          <w:lang w:eastAsia="en-US"/>
        </w:rPr>
        <w:t xml:space="preserve">Автономные учреждения </w:t>
      </w:r>
      <w:r w:rsidRPr="0069165A">
        <w:rPr>
          <w:sz w:val="28"/>
          <w:szCs w:val="28"/>
          <w:shd w:val="clear" w:color="auto" w:fill="FFFFFF"/>
        </w:rPr>
        <w:t xml:space="preserve">муниципального образования «Каменский городской округ» (далее автономные учреждения) </w:t>
      </w:r>
      <w:r w:rsidR="00F100E3" w:rsidRPr="0069165A">
        <w:rPr>
          <w:rFonts w:eastAsiaTheme="minorHAnsi"/>
          <w:sz w:val="28"/>
          <w:szCs w:val="28"/>
          <w:lang w:eastAsia="en-US"/>
        </w:rPr>
        <w:t>в отношении недвижимого</w:t>
      </w:r>
      <w:r w:rsidRPr="0069165A">
        <w:rPr>
          <w:rFonts w:eastAsiaTheme="minorHAnsi"/>
          <w:sz w:val="28"/>
          <w:szCs w:val="28"/>
          <w:lang w:eastAsia="en-US"/>
        </w:rPr>
        <w:t xml:space="preserve"> имущества</w:t>
      </w:r>
      <w:r w:rsidR="00F100E3" w:rsidRPr="0069165A">
        <w:rPr>
          <w:rFonts w:eastAsiaTheme="minorHAnsi"/>
          <w:sz w:val="28"/>
          <w:szCs w:val="28"/>
          <w:lang w:eastAsia="en-US"/>
        </w:rPr>
        <w:t xml:space="preserve"> </w:t>
      </w:r>
      <w:r w:rsidRPr="0069165A">
        <w:rPr>
          <w:rFonts w:eastAsiaTheme="minorHAnsi"/>
          <w:sz w:val="28"/>
          <w:szCs w:val="28"/>
          <w:lang w:eastAsia="en-US"/>
        </w:rPr>
        <w:t xml:space="preserve">и </w:t>
      </w:r>
      <w:r w:rsidR="00F100E3" w:rsidRPr="0069165A">
        <w:rPr>
          <w:rFonts w:eastAsiaTheme="minorHAnsi"/>
          <w:sz w:val="28"/>
          <w:szCs w:val="28"/>
          <w:lang w:eastAsia="en-US"/>
        </w:rPr>
        <w:t xml:space="preserve">особо ценного имущества, закрепленного за ними собственником или приобретенного </w:t>
      </w:r>
      <w:r w:rsidRPr="0069165A">
        <w:rPr>
          <w:rFonts w:eastAsiaTheme="minorHAnsi"/>
          <w:sz w:val="28"/>
          <w:szCs w:val="28"/>
          <w:lang w:eastAsia="en-US"/>
        </w:rPr>
        <w:t>автономным</w:t>
      </w:r>
      <w:r w:rsidR="00F100E3" w:rsidRPr="0069165A">
        <w:rPr>
          <w:rFonts w:eastAsiaTheme="minorHAnsi"/>
          <w:sz w:val="28"/>
          <w:szCs w:val="28"/>
          <w:lang w:eastAsia="en-US"/>
        </w:rPr>
        <w:t xml:space="preserve"> учреждением за счет средств, выделенных ему собственником на приобретение такого имущества – с согласия собственника, в отношении остального имущества</w:t>
      </w:r>
      <w:r w:rsidR="00372229" w:rsidRPr="0069165A">
        <w:rPr>
          <w:rFonts w:eastAsiaTheme="minorHAnsi"/>
          <w:sz w:val="28"/>
          <w:szCs w:val="28"/>
          <w:lang w:eastAsia="en-US"/>
        </w:rPr>
        <w:t xml:space="preserve">, находящегося </w:t>
      </w:r>
      <w:r w:rsidR="00587374" w:rsidRPr="0069165A">
        <w:rPr>
          <w:rFonts w:eastAsiaTheme="minorHAnsi"/>
          <w:sz w:val="28"/>
          <w:szCs w:val="28"/>
          <w:lang w:eastAsia="en-US"/>
        </w:rPr>
        <w:t xml:space="preserve">у него </w:t>
      </w:r>
      <w:r w:rsidR="00372229" w:rsidRPr="0069165A">
        <w:rPr>
          <w:rFonts w:eastAsiaTheme="minorHAnsi"/>
          <w:sz w:val="28"/>
          <w:szCs w:val="28"/>
          <w:lang w:eastAsia="en-US"/>
        </w:rPr>
        <w:t>на праве оперативного управления, вправе распоряжаться</w:t>
      </w:r>
      <w:r w:rsidR="00F100E3" w:rsidRPr="0069165A">
        <w:rPr>
          <w:rFonts w:eastAsiaTheme="minorHAnsi"/>
          <w:sz w:val="28"/>
          <w:szCs w:val="28"/>
          <w:lang w:eastAsia="en-US"/>
        </w:rPr>
        <w:t xml:space="preserve"> самостоятельно, с учетом ограничений,</w:t>
      </w:r>
      <w:r w:rsidR="00363098" w:rsidRPr="0069165A">
        <w:rPr>
          <w:rFonts w:eastAsiaTheme="minorHAnsi"/>
          <w:sz w:val="28"/>
          <w:szCs w:val="28"/>
          <w:lang w:eastAsia="en-US"/>
        </w:rPr>
        <w:t xml:space="preserve"> предусмотренных действующим законодательством.</w:t>
      </w:r>
      <w:proofErr w:type="gramEnd"/>
    </w:p>
    <w:p w:rsidR="00587374" w:rsidRPr="0069165A" w:rsidRDefault="00372229" w:rsidP="005873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>1.3.4.</w:t>
      </w:r>
      <w:r w:rsidR="00587374" w:rsidRPr="0069165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69165A">
        <w:rPr>
          <w:rFonts w:eastAsiaTheme="minorHAnsi"/>
          <w:sz w:val="28"/>
          <w:szCs w:val="28"/>
          <w:lang w:eastAsia="en-US"/>
        </w:rPr>
        <w:t xml:space="preserve">Бюджетные учреждения </w:t>
      </w:r>
      <w:r w:rsidR="00587374" w:rsidRPr="0069165A">
        <w:rPr>
          <w:sz w:val="28"/>
          <w:szCs w:val="28"/>
          <w:shd w:val="clear" w:color="auto" w:fill="FFFFFF"/>
        </w:rPr>
        <w:t xml:space="preserve">муниципального образования «Каменский городской округ» (далее бюджетные учреждения) в отношении </w:t>
      </w:r>
      <w:r w:rsidR="00587374" w:rsidRPr="0069165A">
        <w:rPr>
          <w:rFonts w:eastAsiaTheme="minorHAnsi"/>
          <w:sz w:val="28"/>
          <w:szCs w:val="28"/>
          <w:lang w:eastAsia="en-US"/>
        </w:rPr>
        <w:t>недвижимого имущества и особо ценного движимого имущества, закрепленного за ним собственником или приобретенного бюджетным учреждением за счет средств, выделенных ему собственником на приобретение такого имущества – с согласия собственника, в отношении остального имущества, находящегося на праве оперативного управления, вправе распоряжаться самостоятельно, с учетом ограничений, предусмотренных действующим законодательством.</w:t>
      </w:r>
      <w:proofErr w:type="gramEnd"/>
    </w:p>
    <w:p w:rsidR="00587374" w:rsidRPr="0069165A" w:rsidRDefault="00587374" w:rsidP="005873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>1.3.5. Комитет по управлению имуществом в отношении имущества, составляющего казну муниципального образования «Каменский городской округ»</w:t>
      </w:r>
      <w:r w:rsidR="003B5858" w:rsidRPr="0069165A">
        <w:rPr>
          <w:rFonts w:eastAsiaTheme="minorHAnsi"/>
          <w:sz w:val="28"/>
          <w:szCs w:val="28"/>
          <w:lang w:eastAsia="en-US"/>
        </w:rPr>
        <w:t>.</w:t>
      </w:r>
    </w:p>
    <w:p w:rsidR="00560D00" w:rsidRPr="0069165A" w:rsidRDefault="00587374" w:rsidP="00560D0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 xml:space="preserve">1.2. </w:t>
      </w:r>
      <w:r w:rsidR="00560D00" w:rsidRPr="0069165A">
        <w:rPr>
          <w:rFonts w:eastAsia="Calibri"/>
          <w:bCs/>
          <w:sz w:val="28"/>
          <w:szCs w:val="28"/>
          <w:lang w:eastAsia="en-US"/>
        </w:rPr>
        <w:t xml:space="preserve">Изложить подпункт 2.1.2 пункта 2.1 </w:t>
      </w:r>
      <w:r w:rsidR="007F15D7" w:rsidRPr="0069165A">
        <w:rPr>
          <w:rFonts w:eastAsia="Calibri"/>
          <w:bCs/>
          <w:sz w:val="28"/>
          <w:szCs w:val="28"/>
          <w:lang w:eastAsia="en-US"/>
        </w:rPr>
        <w:t xml:space="preserve">раздела </w:t>
      </w:r>
      <w:r w:rsidR="007F15D7" w:rsidRPr="0069165A">
        <w:rPr>
          <w:rFonts w:eastAsia="Calibri"/>
          <w:bCs/>
          <w:sz w:val="28"/>
          <w:szCs w:val="28"/>
          <w:lang w:val="en-US" w:eastAsia="en-US"/>
        </w:rPr>
        <w:t>II</w:t>
      </w:r>
      <w:r w:rsidR="00560D00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="007F15D7" w:rsidRPr="0069165A">
        <w:rPr>
          <w:rFonts w:eastAsia="Calibri"/>
          <w:bCs/>
          <w:sz w:val="28"/>
          <w:szCs w:val="28"/>
          <w:lang w:eastAsia="en-US"/>
        </w:rPr>
        <w:t>«</w:t>
      </w:r>
      <w:r w:rsidR="007F15D7" w:rsidRPr="0069165A">
        <w:rPr>
          <w:rFonts w:eastAsiaTheme="minorHAnsi"/>
          <w:sz w:val="28"/>
          <w:szCs w:val="28"/>
          <w:lang w:eastAsia="en-US"/>
        </w:rPr>
        <w:t xml:space="preserve">Проведение торгов на право заключения договора аренды муниципального имущества» </w:t>
      </w:r>
      <w:r w:rsidR="00560D00" w:rsidRPr="0069165A">
        <w:rPr>
          <w:rFonts w:eastAsia="Calibri"/>
          <w:bCs/>
          <w:sz w:val="28"/>
          <w:szCs w:val="28"/>
          <w:lang w:eastAsia="en-US"/>
        </w:rPr>
        <w:t xml:space="preserve">в следующей редакции: «2.1.2. </w:t>
      </w:r>
      <w:r w:rsidR="00560D00" w:rsidRPr="0069165A">
        <w:rPr>
          <w:rFonts w:eastAsiaTheme="minorHAnsi"/>
          <w:sz w:val="28"/>
          <w:szCs w:val="28"/>
          <w:lang w:eastAsia="en-US"/>
        </w:rPr>
        <w:t>Муниципальными учреждениями в отношении имущества, указанного в пунктах 1.3.2 – 1.3.4 настоящего Положения».</w:t>
      </w:r>
    </w:p>
    <w:p w:rsidR="008D31ED" w:rsidRPr="0069165A" w:rsidRDefault="00560D00" w:rsidP="008D31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 xml:space="preserve">1.3. </w:t>
      </w:r>
      <w:r w:rsidR="008D31ED" w:rsidRPr="0069165A">
        <w:rPr>
          <w:rFonts w:eastAsia="Calibri"/>
          <w:bCs/>
          <w:sz w:val="28"/>
          <w:szCs w:val="28"/>
          <w:lang w:eastAsia="en-US"/>
        </w:rPr>
        <w:t xml:space="preserve">Изложить подпункт 2.1.3 пункта 2.1 </w:t>
      </w:r>
      <w:r w:rsidR="00433287" w:rsidRPr="0069165A">
        <w:rPr>
          <w:rFonts w:eastAsia="Calibri"/>
          <w:bCs/>
          <w:sz w:val="28"/>
          <w:szCs w:val="28"/>
          <w:lang w:eastAsia="en-US"/>
        </w:rPr>
        <w:t xml:space="preserve">раздела </w:t>
      </w:r>
      <w:r w:rsidR="00433287" w:rsidRPr="0069165A">
        <w:rPr>
          <w:rFonts w:eastAsia="Calibri"/>
          <w:bCs/>
          <w:sz w:val="28"/>
          <w:szCs w:val="28"/>
          <w:lang w:val="en-US" w:eastAsia="en-US"/>
        </w:rPr>
        <w:t>II</w:t>
      </w:r>
      <w:r w:rsidR="00433287" w:rsidRPr="0069165A">
        <w:rPr>
          <w:rFonts w:eastAsia="Calibri"/>
          <w:bCs/>
          <w:sz w:val="28"/>
          <w:szCs w:val="28"/>
          <w:lang w:eastAsia="en-US"/>
        </w:rPr>
        <w:t xml:space="preserve"> «</w:t>
      </w:r>
      <w:r w:rsidR="00433287" w:rsidRPr="0069165A">
        <w:rPr>
          <w:rFonts w:eastAsiaTheme="minorHAnsi"/>
          <w:sz w:val="28"/>
          <w:szCs w:val="28"/>
          <w:lang w:eastAsia="en-US"/>
        </w:rPr>
        <w:t xml:space="preserve">Проведение торгов на право заключения договора аренды муниципального имущества» </w:t>
      </w:r>
      <w:r w:rsidR="008D31ED" w:rsidRPr="0069165A">
        <w:rPr>
          <w:rFonts w:eastAsia="Calibri"/>
          <w:bCs/>
          <w:sz w:val="28"/>
          <w:szCs w:val="28"/>
          <w:lang w:eastAsia="en-US"/>
        </w:rPr>
        <w:t xml:space="preserve">в следующей редакции: «2.1.3. </w:t>
      </w:r>
      <w:r w:rsidR="008D31ED" w:rsidRPr="0069165A">
        <w:rPr>
          <w:rFonts w:eastAsiaTheme="minorHAnsi"/>
          <w:sz w:val="28"/>
          <w:szCs w:val="28"/>
          <w:lang w:eastAsia="en-US"/>
        </w:rPr>
        <w:t>Комитетом по управлению имуществом в отношении имущества, указанного в пункте 1.3.5 настоящего Положения».</w:t>
      </w:r>
    </w:p>
    <w:p w:rsidR="008D31ED" w:rsidRPr="0069165A" w:rsidRDefault="008D31ED" w:rsidP="00E041C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lastRenderedPageBreak/>
        <w:t xml:space="preserve">1.4. </w:t>
      </w:r>
      <w:r w:rsidRPr="0069165A">
        <w:rPr>
          <w:rFonts w:eastAsia="Calibri"/>
          <w:bCs/>
          <w:sz w:val="28"/>
          <w:szCs w:val="28"/>
          <w:lang w:eastAsia="en-US"/>
        </w:rPr>
        <w:t xml:space="preserve">Изложить пункт 2.3 </w:t>
      </w:r>
      <w:r w:rsidR="00433287" w:rsidRPr="0069165A">
        <w:rPr>
          <w:rFonts w:eastAsia="Calibri"/>
          <w:bCs/>
          <w:sz w:val="28"/>
          <w:szCs w:val="28"/>
          <w:lang w:eastAsia="en-US"/>
        </w:rPr>
        <w:t xml:space="preserve">раздела </w:t>
      </w:r>
      <w:r w:rsidR="00433287" w:rsidRPr="0069165A">
        <w:rPr>
          <w:rFonts w:eastAsia="Calibri"/>
          <w:bCs/>
          <w:sz w:val="28"/>
          <w:szCs w:val="28"/>
          <w:lang w:val="en-US" w:eastAsia="en-US"/>
        </w:rPr>
        <w:t>II</w:t>
      </w:r>
      <w:r w:rsidR="00433287" w:rsidRPr="0069165A">
        <w:rPr>
          <w:rFonts w:eastAsia="Calibri"/>
          <w:bCs/>
          <w:sz w:val="28"/>
          <w:szCs w:val="28"/>
          <w:lang w:eastAsia="en-US"/>
        </w:rPr>
        <w:t xml:space="preserve"> «</w:t>
      </w:r>
      <w:r w:rsidR="00433287" w:rsidRPr="0069165A">
        <w:rPr>
          <w:rFonts w:eastAsiaTheme="minorHAnsi"/>
          <w:sz w:val="28"/>
          <w:szCs w:val="28"/>
          <w:lang w:eastAsia="en-US"/>
        </w:rPr>
        <w:t xml:space="preserve">Проведение торгов на право заключения договора аренды муниципального имущества» </w:t>
      </w:r>
      <w:r w:rsidRPr="0069165A">
        <w:rPr>
          <w:rFonts w:eastAsia="Calibri"/>
          <w:bCs/>
          <w:sz w:val="28"/>
          <w:szCs w:val="28"/>
          <w:lang w:eastAsia="en-US"/>
        </w:rPr>
        <w:t xml:space="preserve">в следующей редакции: </w:t>
      </w:r>
    </w:p>
    <w:p w:rsidR="008D31ED" w:rsidRPr="0069165A" w:rsidRDefault="008D31ED" w:rsidP="00E04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="Calibri"/>
          <w:bCs/>
          <w:sz w:val="28"/>
          <w:szCs w:val="28"/>
          <w:lang w:eastAsia="en-US"/>
        </w:rPr>
        <w:t xml:space="preserve">«2.3. </w:t>
      </w:r>
      <w:r w:rsidRPr="0069165A">
        <w:rPr>
          <w:rFonts w:eastAsiaTheme="minorHAnsi"/>
          <w:sz w:val="28"/>
          <w:szCs w:val="28"/>
          <w:lang w:eastAsia="en-US"/>
        </w:rPr>
        <w:t xml:space="preserve">В целях организации и проведения торгов на право заключения договора аренды муниципального имущества организатор конкурса или аукциона принимает решение о создании комиссии по проведению конкурсов или аукционов (далее - Комиссия), определяет их состав и </w:t>
      </w:r>
      <w:r w:rsidR="00E041C1" w:rsidRPr="0069165A">
        <w:rPr>
          <w:rFonts w:eastAsiaTheme="minorHAnsi"/>
          <w:sz w:val="28"/>
          <w:szCs w:val="28"/>
          <w:lang w:eastAsia="en-US"/>
        </w:rPr>
        <w:t xml:space="preserve">порядок </w:t>
      </w:r>
      <w:r w:rsidRPr="0069165A">
        <w:rPr>
          <w:rFonts w:eastAsiaTheme="minorHAnsi"/>
          <w:sz w:val="28"/>
          <w:szCs w:val="28"/>
          <w:lang w:eastAsia="en-US"/>
        </w:rPr>
        <w:t>работы</w:t>
      </w:r>
      <w:r w:rsidR="00E041C1" w:rsidRPr="0069165A">
        <w:rPr>
          <w:rFonts w:eastAsiaTheme="minorHAnsi"/>
          <w:sz w:val="28"/>
          <w:szCs w:val="28"/>
          <w:lang w:eastAsia="en-US"/>
        </w:rPr>
        <w:t xml:space="preserve">, назначает председателя комиссии. </w:t>
      </w:r>
    </w:p>
    <w:p w:rsidR="00E041C1" w:rsidRPr="0069165A" w:rsidRDefault="008D31ED" w:rsidP="00E04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 xml:space="preserve">В комиссию </w:t>
      </w:r>
      <w:r w:rsidR="00E041C1" w:rsidRPr="0069165A">
        <w:rPr>
          <w:rFonts w:eastAsiaTheme="minorHAnsi"/>
          <w:sz w:val="28"/>
          <w:szCs w:val="28"/>
          <w:lang w:eastAsia="en-US"/>
        </w:rPr>
        <w:t>на</w:t>
      </w:r>
      <w:r w:rsidRPr="0069165A">
        <w:rPr>
          <w:rFonts w:eastAsiaTheme="minorHAnsi"/>
          <w:sz w:val="28"/>
          <w:szCs w:val="28"/>
          <w:lang w:eastAsia="en-US"/>
        </w:rPr>
        <w:t xml:space="preserve"> право заключения договора аренды муниципального имущества, находящегося в казне, включаются представители Администрации муниципального образования </w:t>
      </w:r>
      <w:r w:rsidR="00E041C1" w:rsidRPr="0069165A">
        <w:rPr>
          <w:rFonts w:eastAsiaTheme="minorHAnsi"/>
          <w:sz w:val="28"/>
          <w:szCs w:val="28"/>
          <w:lang w:eastAsia="en-US"/>
        </w:rPr>
        <w:t>«</w:t>
      </w:r>
      <w:r w:rsidRPr="0069165A">
        <w:rPr>
          <w:rFonts w:eastAsiaTheme="minorHAnsi"/>
          <w:sz w:val="28"/>
          <w:szCs w:val="28"/>
          <w:lang w:eastAsia="en-US"/>
        </w:rPr>
        <w:t>Каменский городской округ</w:t>
      </w:r>
      <w:r w:rsidR="00E041C1" w:rsidRPr="0069165A">
        <w:rPr>
          <w:rFonts w:eastAsiaTheme="minorHAnsi"/>
          <w:sz w:val="28"/>
          <w:szCs w:val="28"/>
          <w:lang w:eastAsia="en-US"/>
        </w:rPr>
        <w:t>»</w:t>
      </w:r>
      <w:r w:rsidRPr="0069165A">
        <w:rPr>
          <w:rFonts w:eastAsiaTheme="minorHAnsi"/>
          <w:sz w:val="28"/>
          <w:szCs w:val="28"/>
          <w:lang w:eastAsia="en-US"/>
        </w:rPr>
        <w:t>.</w:t>
      </w:r>
    </w:p>
    <w:p w:rsidR="008D31ED" w:rsidRPr="0069165A" w:rsidRDefault="008D31ED" w:rsidP="00E041C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>В комиссию на право заключения договора аренды муниципального имущества, находящегося на праве хозяйственного ведения или оперативного управления, включаются представители Администра</w:t>
      </w:r>
      <w:r w:rsidR="00E041C1" w:rsidRPr="0069165A">
        <w:rPr>
          <w:rFonts w:eastAsiaTheme="minorHAnsi"/>
          <w:sz w:val="28"/>
          <w:szCs w:val="28"/>
          <w:lang w:eastAsia="en-US"/>
        </w:rPr>
        <w:t>ции муниципального образования «</w:t>
      </w:r>
      <w:r w:rsidRPr="0069165A">
        <w:rPr>
          <w:rFonts w:eastAsiaTheme="minorHAnsi"/>
          <w:sz w:val="28"/>
          <w:szCs w:val="28"/>
          <w:lang w:eastAsia="en-US"/>
        </w:rPr>
        <w:t>Каменский городской округ</w:t>
      </w:r>
      <w:r w:rsidR="00E041C1" w:rsidRPr="0069165A">
        <w:rPr>
          <w:rFonts w:eastAsiaTheme="minorHAnsi"/>
          <w:sz w:val="28"/>
          <w:szCs w:val="28"/>
          <w:lang w:eastAsia="en-US"/>
        </w:rPr>
        <w:t>», Комитет</w:t>
      </w:r>
      <w:r w:rsidR="00433287" w:rsidRPr="0069165A">
        <w:rPr>
          <w:rFonts w:eastAsiaTheme="minorHAnsi"/>
          <w:sz w:val="28"/>
          <w:szCs w:val="28"/>
          <w:lang w:eastAsia="en-US"/>
        </w:rPr>
        <w:t>а</w:t>
      </w:r>
      <w:r w:rsidR="00E041C1" w:rsidRPr="0069165A">
        <w:rPr>
          <w:rFonts w:eastAsiaTheme="minorHAnsi"/>
          <w:sz w:val="28"/>
          <w:szCs w:val="28"/>
          <w:lang w:eastAsia="en-US"/>
        </w:rPr>
        <w:t xml:space="preserve"> по управлению имуществом Администрации муниципального образования «Каменский городской округ» </w:t>
      </w:r>
      <w:r w:rsidRPr="0069165A">
        <w:rPr>
          <w:rFonts w:eastAsiaTheme="minorHAnsi"/>
          <w:sz w:val="28"/>
          <w:szCs w:val="28"/>
          <w:lang w:eastAsia="en-US"/>
        </w:rPr>
        <w:t>и учредителя соответствующего предприятия или учреждения</w:t>
      </w:r>
      <w:r w:rsidR="00E041C1" w:rsidRPr="0069165A">
        <w:rPr>
          <w:rFonts w:eastAsiaTheme="minorHAnsi"/>
          <w:sz w:val="28"/>
          <w:szCs w:val="28"/>
          <w:lang w:eastAsia="en-US"/>
        </w:rPr>
        <w:t>»</w:t>
      </w:r>
      <w:r w:rsidR="00F53B07">
        <w:rPr>
          <w:rFonts w:eastAsiaTheme="minorHAnsi"/>
          <w:sz w:val="28"/>
          <w:szCs w:val="28"/>
          <w:lang w:eastAsia="en-US"/>
        </w:rPr>
        <w:t>.</w:t>
      </w:r>
    </w:p>
    <w:p w:rsidR="00372229" w:rsidRPr="0069165A" w:rsidRDefault="00E041C1" w:rsidP="0036309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 xml:space="preserve">1.5. </w:t>
      </w:r>
      <w:r w:rsidRPr="0069165A">
        <w:rPr>
          <w:rFonts w:eastAsia="Calibri"/>
          <w:bCs/>
          <w:sz w:val="28"/>
          <w:szCs w:val="28"/>
          <w:lang w:eastAsia="en-US"/>
        </w:rPr>
        <w:t xml:space="preserve">Изложить пункт 2.4 </w:t>
      </w:r>
      <w:r w:rsidR="00433287" w:rsidRPr="0069165A">
        <w:rPr>
          <w:rFonts w:eastAsia="Calibri"/>
          <w:bCs/>
          <w:sz w:val="28"/>
          <w:szCs w:val="28"/>
          <w:lang w:eastAsia="en-US"/>
        </w:rPr>
        <w:t xml:space="preserve">раздела </w:t>
      </w:r>
      <w:r w:rsidR="00433287" w:rsidRPr="0069165A">
        <w:rPr>
          <w:rFonts w:eastAsia="Calibri"/>
          <w:bCs/>
          <w:sz w:val="28"/>
          <w:szCs w:val="28"/>
          <w:lang w:val="en-US" w:eastAsia="en-US"/>
        </w:rPr>
        <w:t>II</w:t>
      </w:r>
      <w:r w:rsidR="00433287" w:rsidRPr="0069165A">
        <w:rPr>
          <w:rFonts w:eastAsia="Calibri"/>
          <w:bCs/>
          <w:sz w:val="28"/>
          <w:szCs w:val="28"/>
          <w:lang w:eastAsia="en-US"/>
        </w:rPr>
        <w:t xml:space="preserve"> «</w:t>
      </w:r>
      <w:r w:rsidR="00433287" w:rsidRPr="0069165A">
        <w:rPr>
          <w:rFonts w:eastAsiaTheme="minorHAnsi"/>
          <w:sz w:val="28"/>
          <w:szCs w:val="28"/>
          <w:lang w:eastAsia="en-US"/>
        </w:rPr>
        <w:t xml:space="preserve">Проведение торгов на право заключения договора аренды муниципального имущества» </w:t>
      </w:r>
      <w:r w:rsidRPr="0069165A">
        <w:rPr>
          <w:rFonts w:eastAsia="Calibri"/>
          <w:bCs/>
          <w:sz w:val="28"/>
          <w:szCs w:val="28"/>
          <w:lang w:eastAsia="en-US"/>
        </w:rPr>
        <w:t>в следующей редакции: «</w:t>
      </w:r>
      <w:r w:rsidR="008D31ED" w:rsidRPr="0069165A">
        <w:rPr>
          <w:rFonts w:eastAsiaTheme="minorHAnsi"/>
          <w:sz w:val="28"/>
          <w:szCs w:val="28"/>
          <w:lang w:eastAsia="en-US"/>
        </w:rPr>
        <w:t>2.4. Порядок проведения конкурсов или аукционов на право заключения договоров аренды муниципального имущес</w:t>
      </w:r>
      <w:r w:rsidR="006B1D13" w:rsidRPr="0069165A">
        <w:rPr>
          <w:rFonts w:eastAsiaTheme="minorHAnsi"/>
          <w:sz w:val="28"/>
          <w:szCs w:val="28"/>
          <w:lang w:eastAsia="en-US"/>
        </w:rPr>
        <w:t>тва муниципального образования «</w:t>
      </w:r>
      <w:r w:rsidR="008D31ED" w:rsidRPr="0069165A">
        <w:rPr>
          <w:rFonts w:eastAsiaTheme="minorHAnsi"/>
          <w:sz w:val="28"/>
          <w:szCs w:val="28"/>
          <w:lang w:eastAsia="en-US"/>
        </w:rPr>
        <w:t>Каменский городской округ</w:t>
      </w:r>
      <w:r w:rsidR="006B1D13" w:rsidRPr="0069165A">
        <w:rPr>
          <w:rFonts w:eastAsiaTheme="minorHAnsi"/>
          <w:sz w:val="28"/>
          <w:szCs w:val="28"/>
          <w:lang w:eastAsia="en-US"/>
        </w:rPr>
        <w:t>»</w:t>
      </w:r>
      <w:r w:rsidR="008D31ED" w:rsidRPr="0069165A">
        <w:rPr>
          <w:rFonts w:eastAsiaTheme="minorHAnsi"/>
          <w:sz w:val="28"/>
          <w:szCs w:val="28"/>
          <w:lang w:eastAsia="en-US"/>
        </w:rPr>
        <w:t xml:space="preserve"> и перечень видов имущества, в отношении которого заключение указанных договоров осуществля</w:t>
      </w:r>
      <w:r w:rsidRPr="0069165A">
        <w:rPr>
          <w:rFonts w:eastAsiaTheme="minorHAnsi"/>
          <w:sz w:val="28"/>
          <w:szCs w:val="28"/>
          <w:lang w:eastAsia="en-US"/>
        </w:rPr>
        <w:t>е</w:t>
      </w:r>
      <w:r w:rsidR="008D31ED" w:rsidRPr="0069165A">
        <w:rPr>
          <w:rFonts w:eastAsiaTheme="minorHAnsi"/>
          <w:sz w:val="28"/>
          <w:szCs w:val="28"/>
          <w:lang w:eastAsia="en-US"/>
        </w:rPr>
        <w:t>тся путем проведения торгов в форме конкурса</w:t>
      </w:r>
      <w:r w:rsidRPr="0069165A">
        <w:rPr>
          <w:rFonts w:eastAsiaTheme="minorHAnsi"/>
          <w:sz w:val="28"/>
          <w:szCs w:val="28"/>
          <w:lang w:eastAsia="en-US"/>
        </w:rPr>
        <w:t xml:space="preserve"> или аукциона</w:t>
      </w:r>
      <w:r w:rsidR="008D31ED" w:rsidRPr="0069165A">
        <w:rPr>
          <w:rFonts w:eastAsiaTheme="minorHAnsi"/>
          <w:sz w:val="28"/>
          <w:szCs w:val="28"/>
          <w:lang w:eastAsia="en-US"/>
        </w:rPr>
        <w:t>, устанавливаются федеральным антимонопольным органом</w:t>
      </w:r>
      <w:r w:rsidRPr="0069165A">
        <w:rPr>
          <w:rFonts w:eastAsiaTheme="minorHAnsi"/>
          <w:sz w:val="28"/>
          <w:szCs w:val="28"/>
          <w:lang w:eastAsia="en-US"/>
        </w:rPr>
        <w:t>»</w:t>
      </w:r>
      <w:r w:rsidR="008D31ED" w:rsidRPr="0069165A">
        <w:rPr>
          <w:rFonts w:eastAsiaTheme="minorHAnsi"/>
          <w:sz w:val="28"/>
          <w:szCs w:val="28"/>
          <w:lang w:eastAsia="en-US"/>
        </w:rPr>
        <w:t>.</w:t>
      </w:r>
    </w:p>
    <w:p w:rsidR="00F61590" w:rsidRPr="0069165A" w:rsidRDefault="0035396E" w:rsidP="00802C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9165A">
        <w:rPr>
          <w:rFonts w:eastAsia="Calibri"/>
          <w:bCs/>
          <w:sz w:val="28"/>
          <w:szCs w:val="28"/>
          <w:lang w:eastAsia="en-US"/>
        </w:rPr>
        <w:t>1.</w:t>
      </w:r>
      <w:r w:rsidR="00E041C1" w:rsidRPr="0069165A">
        <w:rPr>
          <w:rFonts w:eastAsia="Calibri"/>
          <w:bCs/>
          <w:sz w:val="28"/>
          <w:szCs w:val="28"/>
          <w:lang w:eastAsia="en-US"/>
        </w:rPr>
        <w:t>6</w:t>
      </w:r>
      <w:r w:rsidRPr="0069165A">
        <w:rPr>
          <w:rFonts w:eastAsia="Calibri"/>
          <w:bCs/>
          <w:sz w:val="28"/>
          <w:szCs w:val="28"/>
          <w:lang w:eastAsia="en-US"/>
        </w:rPr>
        <w:t xml:space="preserve">. </w:t>
      </w:r>
      <w:r w:rsidR="00AA5E7C" w:rsidRPr="0069165A">
        <w:rPr>
          <w:rFonts w:eastAsia="Calibri"/>
          <w:bCs/>
          <w:sz w:val="28"/>
          <w:szCs w:val="28"/>
          <w:lang w:eastAsia="en-US"/>
        </w:rPr>
        <w:t xml:space="preserve">Изложить </w:t>
      </w:r>
      <w:r w:rsidR="00433287" w:rsidRPr="0069165A">
        <w:rPr>
          <w:rFonts w:eastAsia="Calibri"/>
          <w:bCs/>
          <w:sz w:val="28"/>
          <w:szCs w:val="28"/>
          <w:lang w:eastAsia="en-US"/>
        </w:rPr>
        <w:t>раздел</w:t>
      </w:r>
      <w:r w:rsidR="00AA5E7C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="00433287" w:rsidRPr="0069165A">
        <w:rPr>
          <w:rFonts w:eastAsia="Calibri"/>
          <w:bCs/>
          <w:sz w:val="28"/>
          <w:szCs w:val="28"/>
          <w:lang w:val="en-US" w:eastAsia="en-US"/>
        </w:rPr>
        <w:t>III</w:t>
      </w:r>
      <w:r w:rsidR="00433287" w:rsidRPr="0069165A">
        <w:rPr>
          <w:rFonts w:eastAsia="Calibri"/>
          <w:bCs/>
          <w:sz w:val="28"/>
          <w:szCs w:val="28"/>
          <w:lang w:eastAsia="en-US"/>
        </w:rPr>
        <w:t xml:space="preserve"> «Заключение договора аренды муниципального имущества» </w:t>
      </w:r>
      <w:r w:rsidR="00AA5E7C" w:rsidRPr="0069165A">
        <w:rPr>
          <w:rFonts w:eastAsia="Calibri"/>
          <w:bCs/>
          <w:sz w:val="28"/>
          <w:szCs w:val="28"/>
          <w:lang w:eastAsia="en-US"/>
        </w:rPr>
        <w:t xml:space="preserve">в следующей редакции: </w:t>
      </w:r>
    </w:p>
    <w:p w:rsidR="003A0936" w:rsidRPr="0069165A" w:rsidRDefault="003A0936" w:rsidP="003A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="Calibri"/>
          <w:bCs/>
          <w:sz w:val="28"/>
          <w:szCs w:val="28"/>
          <w:lang w:eastAsia="en-US"/>
        </w:rPr>
        <w:t xml:space="preserve">3.1. </w:t>
      </w:r>
      <w:r w:rsidRPr="0069165A">
        <w:rPr>
          <w:rFonts w:eastAsiaTheme="minorHAnsi"/>
          <w:sz w:val="28"/>
          <w:szCs w:val="28"/>
          <w:lang w:eastAsia="en-US"/>
        </w:rPr>
        <w:t>Основанием для заключения договора аренды муниципального имущества муниципального образования «Каменский городской округ» является:</w:t>
      </w:r>
    </w:p>
    <w:p w:rsidR="003A0936" w:rsidRPr="0069165A" w:rsidRDefault="003A0936" w:rsidP="003A09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>3.1.1. По итогам конкурса – Протокол оценки и сопоставления заявок на участие в конкурсе на право заключения договора аренды муниципального имущества;</w:t>
      </w:r>
    </w:p>
    <w:p w:rsidR="003A0936" w:rsidRPr="0069165A" w:rsidRDefault="003A0936" w:rsidP="003A093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>3.1.2. По итогам аукциона – Протокол аукциона на право заключения договора аренды муниципального имущества</w:t>
      </w:r>
      <w:r w:rsidR="006A7BB9" w:rsidRPr="0069165A">
        <w:rPr>
          <w:rFonts w:eastAsiaTheme="minorHAnsi"/>
          <w:sz w:val="28"/>
          <w:szCs w:val="28"/>
          <w:lang w:eastAsia="en-US"/>
        </w:rPr>
        <w:t>.</w:t>
      </w:r>
    </w:p>
    <w:p w:rsidR="006A7BB9" w:rsidRPr="0069165A" w:rsidRDefault="003A0936" w:rsidP="006A7B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 xml:space="preserve">3.2. </w:t>
      </w:r>
      <w:r w:rsidR="006A7BB9" w:rsidRPr="0069165A">
        <w:rPr>
          <w:rFonts w:eastAsiaTheme="minorHAnsi"/>
          <w:sz w:val="28"/>
          <w:szCs w:val="28"/>
          <w:lang w:eastAsia="en-US"/>
        </w:rPr>
        <w:t>Заключение договора осуществляется в порядке, предусмотренном Гражданским кодексом Российской Федерации</w:t>
      </w:r>
      <w:r w:rsidR="00433287" w:rsidRPr="0069165A">
        <w:rPr>
          <w:rFonts w:eastAsiaTheme="minorHAnsi"/>
          <w:sz w:val="28"/>
          <w:szCs w:val="28"/>
          <w:lang w:eastAsia="en-US"/>
        </w:rPr>
        <w:t>.</w:t>
      </w:r>
    </w:p>
    <w:p w:rsidR="00BC64A4" w:rsidRPr="0069165A" w:rsidRDefault="00BC64A4" w:rsidP="00954F4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9165A">
        <w:rPr>
          <w:rFonts w:eastAsiaTheme="minorHAnsi"/>
          <w:sz w:val="28"/>
          <w:szCs w:val="28"/>
          <w:lang w:eastAsia="en-US"/>
        </w:rPr>
        <w:t>3.</w:t>
      </w:r>
      <w:r w:rsidR="009521DD" w:rsidRPr="0069165A">
        <w:rPr>
          <w:rFonts w:eastAsiaTheme="minorHAnsi"/>
          <w:sz w:val="28"/>
          <w:szCs w:val="28"/>
          <w:lang w:eastAsia="en-US"/>
        </w:rPr>
        <w:t>3</w:t>
      </w:r>
      <w:r w:rsidRPr="0069165A">
        <w:rPr>
          <w:rFonts w:eastAsiaTheme="minorHAnsi"/>
          <w:sz w:val="28"/>
          <w:szCs w:val="28"/>
          <w:lang w:eastAsia="en-US"/>
        </w:rPr>
        <w:t>. Передача муниципального имущества в аренду и принятие его арендатором осуществляется по акту приема-передачи, подписываемому сторонами, в соответствии с действующим законодательством Российской Федерации</w:t>
      </w:r>
      <w:r w:rsidR="006B1D13" w:rsidRPr="0069165A">
        <w:rPr>
          <w:rFonts w:eastAsiaTheme="minorHAnsi"/>
          <w:sz w:val="28"/>
          <w:szCs w:val="28"/>
          <w:lang w:eastAsia="en-US"/>
        </w:rPr>
        <w:t>»</w:t>
      </w:r>
      <w:r w:rsidR="00F53B07">
        <w:rPr>
          <w:rFonts w:eastAsiaTheme="minorHAnsi"/>
          <w:sz w:val="28"/>
          <w:szCs w:val="28"/>
          <w:lang w:eastAsia="en-US"/>
        </w:rPr>
        <w:t>.</w:t>
      </w:r>
    </w:p>
    <w:p w:rsidR="00735EAD" w:rsidRPr="0069165A" w:rsidRDefault="00934A65" w:rsidP="00802C7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9165A">
        <w:rPr>
          <w:sz w:val="28"/>
          <w:szCs w:val="28"/>
        </w:rPr>
        <w:t>1.</w:t>
      </w:r>
      <w:r w:rsidR="00BC64A4" w:rsidRPr="0069165A">
        <w:rPr>
          <w:sz w:val="28"/>
          <w:szCs w:val="28"/>
        </w:rPr>
        <w:t>7</w:t>
      </w:r>
      <w:r w:rsidR="0099461E" w:rsidRPr="0069165A">
        <w:rPr>
          <w:sz w:val="28"/>
          <w:szCs w:val="28"/>
        </w:rPr>
        <w:t xml:space="preserve">. </w:t>
      </w:r>
      <w:r w:rsidR="00954F41" w:rsidRPr="0069165A">
        <w:rPr>
          <w:sz w:val="28"/>
          <w:szCs w:val="28"/>
        </w:rPr>
        <w:t>П</w:t>
      </w:r>
      <w:r w:rsidR="00735EAD" w:rsidRPr="0069165A">
        <w:rPr>
          <w:rFonts w:eastAsia="Calibri"/>
          <w:bCs/>
          <w:sz w:val="28"/>
          <w:szCs w:val="28"/>
          <w:lang w:eastAsia="en-US"/>
        </w:rPr>
        <w:t xml:space="preserve">ункт 4.3 </w:t>
      </w:r>
      <w:r w:rsidR="00954F41" w:rsidRPr="0069165A">
        <w:rPr>
          <w:rFonts w:eastAsia="Calibri"/>
          <w:bCs/>
          <w:sz w:val="28"/>
          <w:szCs w:val="28"/>
          <w:lang w:eastAsia="en-US"/>
        </w:rPr>
        <w:t xml:space="preserve">раздела </w:t>
      </w:r>
      <w:r w:rsidR="00954F41" w:rsidRPr="0069165A">
        <w:rPr>
          <w:rFonts w:eastAsia="Calibri"/>
          <w:bCs/>
          <w:sz w:val="28"/>
          <w:szCs w:val="28"/>
          <w:lang w:val="en-US" w:eastAsia="en-US"/>
        </w:rPr>
        <w:t>IV</w:t>
      </w:r>
      <w:r w:rsidR="00954F41" w:rsidRPr="0069165A">
        <w:rPr>
          <w:rFonts w:eastAsia="Calibri"/>
          <w:bCs/>
          <w:sz w:val="28"/>
          <w:szCs w:val="28"/>
          <w:lang w:eastAsia="en-US"/>
        </w:rPr>
        <w:t xml:space="preserve"> «</w:t>
      </w:r>
      <w:r w:rsidR="00954F41" w:rsidRPr="0069165A">
        <w:rPr>
          <w:rFonts w:eastAsiaTheme="minorHAnsi"/>
          <w:sz w:val="28"/>
          <w:szCs w:val="28"/>
          <w:lang w:eastAsia="en-US"/>
        </w:rPr>
        <w:t xml:space="preserve">Порядок определения размера арендной платы по договору аренды муниципального имущества» </w:t>
      </w:r>
      <w:r w:rsidR="00735EAD" w:rsidRPr="0069165A">
        <w:rPr>
          <w:rFonts w:eastAsia="Calibri"/>
          <w:bCs/>
          <w:sz w:val="28"/>
          <w:szCs w:val="28"/>
          <w:lang w:eastAsia="en-US"/>
        </w:rPr>
        <w:t xml:space="preserve"> </w:t>
      </w:r>
      <w:r w:rsidR="00954F41" w:rsidRPr="0069165A">
        <w:rPr>
          <w:rFonts w:eastAsia="Calibri"/>
          <w:bCs/>
          <w:sz w:val="28"/>
          <w:szCs w:val="28"/>
          <w:lang w:eastAsia="en-US"/>
        </w:rPr>
        <w:t>считать утратившим силу.</w:t>
      </w:r>
    </w:p>
    <w:p w:rsidR="00E2042E" w:rsidRPr="0069165A" w:rsidRDefault="00E2042E" w:rsidP="00721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65A">
        <w:rPr>
          <w:sz w:val="28"/>
          <w:szCs w:val="28"/>
        </w:rPr>
        <w:t xml:space="preserve">2. Настоящее Решение вступает в силу со дня его </w:t>
      </w:r>
      <w:r w:rsidR="00D053BB" w:rsidRPr="0069165A">
        <w:rPr>
          <w:sz w:val="28"/>
          <w:szCs w:val="28"/>
        </w:rPr>
        <w:t>опубликования</w:t>
      </w:r>
      <w:r w:rsidRPr="0069165A">
        <w:rPr>
          <w:sz w:val="28"/>
          <w:szCs w:val="28"/>
        </w:rPr>
        <w:t>.</w:t>
      </w:r>
    </w:p>
    <w:p w:rsidR="00E2042E" w:rsidRPr="0069165A" w:rsidRDefault="00E2042E" w:rsidP="00721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165A">
        <w:rPr>
          <w:sz w:val="28"/>
          <w:szCs w:val="28"/>
        </w:rPr>
        <w:lastRenderedPageBreak/>
        <w:t xml:space="preserve">3.Опубликовать настоящее решение в </w:t>
      </w:r>
      <w:r w:rsidRPr="0069165A">
        <w:rPr>
          <w:sz w:val="28"/>
          <w:szCs w:val="28"/>
          <w:lang w:eastAsia="en-US"/>
        </w:rPr>
        <w:t xml:space="preserve">газете «Пламя», разместить на официальном сайте </w:t>
      </w:r>
      <w:r w:rsidR="00D053BB" w:rsidRPr="0069165A">
        <w:rPr>
          <w:sz w:val="28"/>
          <w:szCs w:val="28"/>
          <w:lang w:eastAsia="en-US"/>
        </w:rPr>
        <w:t>м</w:t>
      </w:r>
      <w:r w:rsidRPr="0069165A">
        <w:rPr>
          <w:sz w:val="28"/>
          <w:szCs w:val="28"/>
          <w:lang w:eastAsia="en-US"/>
        </w:rPr>
        <w:t>униципального образования «Каменский городской округ»</w:t>
      </w:r>
      <w:r w:rsidR="007216C6" w:rsidRPr="0069165A">
        <w:rPr>
          <w:sz w:val="28"/>
          <w:szCs w:val="28"/>
          <w:lang w:eastAsia="en-US"/>
        </w:rPr>
        <w:t>,</w:t>
      </w:r>
      <w:r w:rsidRPr="0069165A">
        <w:rPr>
          <w:sz w:val="28"/>
          <w:szCs w:val="28"/>
          <w:lang w:eastAsia="en-US"/>
        </w:rPr>
        <w:t xml:space="preserve">  на официальном сайте Думы </w:t>
      </w:r>
      <w:r w:rsidR="00F53B07" w:rsidRPr="0069165A">
        <w:rPr>
          <w:sz w:val="28"/>
          <w:szCs w:val="28"/>
          <w:lang w:eastAsia="en-US"/>
        </w:rPr>
        <w:t>муниципального образования «Каменский городской округ»</w:t>
      </w:r>
      <w:r w:rsidRPr="0069165A">
        <w:rPr>
          <w:sz w:val="28"/>
          <w:szCs w:val="28"/>
          <w:lang w:eastAsia="en-US"/>
        </w:rPr>
        <w:t>.</w:t>
      </w:r>
    </w:p>
    <w:p w:rsidR="00E2042E" w:rsidRPr="0069165A" w:rsidRDefault="00E2042E" w:rsidP="006E422B">
      <w:pPr>
        <w:pStyle w:val="a8"/>
        <w:ind w:firstLine="709"/>
        <w:jc w:val="both"/>
        <w:rPr>
          <w:sz w:val="28"/>
          <w:szCs w:val="28"/>
        </w:rPr>
      </w:pPr>
      <w:r w:rsidRPr="0069165A">
        <w:rPr>
          <w:sz w:val="28"/>
          <w:szCs w:val="28"/>
          <w:lang w:eastAsia="en-US"/>
        </w:rPr>
        <w:t xml:space="preserve">4. Контроль исполнения настоящего Решения возложить на постоянный  Комитет </w:t>
      </w:r>
      <w:r w:rsidR="00E82950" w:rsidRPr="0069165A">
        <w:rPr>
          <w:sz w:val="28"/>
          <w:szCs w:val="28"/>
          <w:lang w:eastAsia="en-US"/>
        </w:rPr>
        <w:t xml:space="preserve">Думы Каменского городского округа </w:t>
      </w:r>
      <w:r w:rsidRPr="0069165A">
        <w:rPr>
          <w:sz w:val="28"/>
          <w:szCs w:val="28"/>
          <w:lang w:eastAsia="en-US"/>
        </w:rPr>
        <w:t>по экономической политике, бюджету и налогам (Лисицина Г.Т.).</w:t>
      </w:r>
    </w:p>
    <w:p w:rsidR="00E2042E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F53B07" w:rsidRDefault="00F53B07" w:rsidP="00E82950">
      <w:pPr>
        <w:pStyle w:val="a8"/>
        <w:jc w:val="both"/>
        <w:rPr>
          <w:sz w:val="28"/>
          <w:szCs w:val="28"/>
          <w:lang w:eastAsia="en-US"/>
        </w:rPr>
      </w:pPr>
    </w:p>
    <w:p w:rsidR="00F53B07" w:rsidRPr="0069165A" w:rsidRDefault="00F53B07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69165A" w:rsidRDefault="00E2042E" w:rsidP="00E82950">
      <w:pPr>
        <w:pStyle w:val="a8"/>
        <w:jc w:val="both"/>
        <w:rPr>
          <w:sz w:val="28"/>
          <w:szCs w:val="28"/>
          <w:lang w:eastAsia="en-US"/>
        </w:rPr>
      </w:pPr>
      <w:r w:rsidRPr="0069165A">
        <w:rPr>
          <w:sz w:val="28"/>
          <w:szCs w:val="28"/>
          <w:lang w:eastAsia="en-US"/>
        </w:rPr>
        <w:t>Глава</w:t>
      </w:r>
      <w:r w:rsidR="00E82950" w:rsidRPr="0069165A">
        <w:rPr>
          <w:sz w:val="28"/>
          <w:szCs w:val="28"/>
          <w:lang w:eastAsia="en-US"/>
        </w:rPr>
        <w:t xml:space="preserve"> Каменского</w:t>
      </w:r>
      <w:r w:rsidRPr="0069165A">
        <w:rPr>
          <w:sz w:val="28"/>
          <w:szCs w:val="28"/>
          <w:lang w:eastAsia="en-US"/>
        </w:rPr>
        <w:t xml:space="preserve"> городского округа</w:t>
      </w:r>
      <w:r w:rsidRPr="0069165A">
        <w:rPr>
          <w:sz w:val="28"/>
          <w:szCs w:val="28"/>
          <w:lang w:eastAsia="en-US"/>
        </w:rPr>
        <w:tab/>
      </w:r>
      <w:r w:rsidRPr="0069165A">
        <w:rPr>
          <w:sz w:val="28"/>
          <w:szCs w:val="28"/>
          <w:lang w:eastAsia="en-US"/>
        </w:rPr>
        <w:tab/>
      </w:r>
      <w:r w:rsidR="006E422B" w:rsidRPr="0069165A">
        <w:rPr>
          <w:sz w:val="28"/>
          <w:szCs w:val="28"/>
          <w:lang w:eastAsia="en-US"/>
        </w:rPr>
        <w:t xml:space="preserve">                                </w:t>
      </w:r>
      <w:r w:rsidR="00F53B07">
        <w:rPr>
          <w:sz w:val="28"/>
          <w:szCs w:val="28"/>
          <w:lang w:eastAsia="en-US"/>
        </w:rPr>
        <w:t xml:space="preserve">  </w:t>
      </w:r>
      <w:r w:rsidRPr="0069165A">
        <w:rPr>
          <w:sz w:val="28"/>
          <w:szCs w:val="28"/>
          <w:lang w:eastAsia="en-US"/>
        </w:rPr>
        <w:t>С.А. Белоусов</w:t>
      </w:r>
    </w:p>
    <w:p w:rsidR="00E2042E" w:rsidRPr="0069165A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E2042E" w:rsidRPr="0069165A" w:rsidRDefault="00E2042E" w:rsidP="00E82950">
      <w:pPr>
        <w:pStyle w:val="a8"/>
        <w:jc w:val="both"/>
        <w:rPr>
          <w:sz w:val="28"/>
          <w:szCs w:val="28"/>
          <w:lang w:eastAsia="en-US"/>
        </w:rPr>
      </w:pPr>
    </w:p>
    <w:p w:rsidR="00F53B07" w:rsidRDefault="00F53B07" w:rsidP="00E82950">
      <w:pPr>
        <w:pStyle w:val="a8"/>
        <w:jc w:val="both"/>
        <w:rPr>
          <w:sz w:val="28"/>
          <w:szCs w:val="28"/>
          <w:lang w:eastAsia="en-US"/>
        </w:rPr>
      </w:pPr>
    </w:p>
    <w:p w:rsidR="007D6C0D" w:rsidRPr="0069165A" w:rsidRDefault="00E2042E" w:rsidP="00E82950">
      <w:pPr>
        <w:pStyle w:val="a8"/>
        <w:jc w:val="both"/>
        <w:rPr>
          <w:sz w:val="28"/>
          <w:szCs w:val="28"/>
          <w:lang w:eastAsia="en-US"/>
        </w:rPr>
      </w:pPr>
      <w:r w:rsidRPr="0069165A">
        <w:rPr>
          <w:sz w:val="28"/>
          <w:szCs w:val="28"/>
          <w:lang w:eastAsia="en-US"/>
        </w:rPr>
        <w:t>Председатель Думы</w:t>
      </w:r>
      <w:r w:rsidR="00E82950" w:rsidRPr="0069165A">
        <w:rPr>
          <w:sz w:val="28"/>
          <w:szCs w:val="28"/>
          <w:lang w:eastAsia="en-US"/>
        </w:rPr>
        <w:t xml:space="preserve"> Каменского городского округа     </w:t>
      </w:r>
      <w:r w:rsidR="006E422B" w:rsidRPr="0069165A">
        <w:rPr>
          <w:sz w:val="28"/>
          <w:szCs w:val="28"/>
          <w:lang w:eastAsia="en-US"/>
        </w:rPr>
        <w:t xml:space="preserve">                </w:t>
      </w:r>
      <w:r w:rsidR="00E82950" w:rsidRPr="0069165A">
        <w:rPr>
          <w:sz w:val="28"/>
          <w:szCs w:val="28"/>
          <w:lang w:eastAsia="en-US"/>
        </w:rPr>
        <w:t xml:space="preserve"> </w:t>
      </w:r>
      <w:r w:rsidR="00F53B07">
        <w:rPr>
          <w:sz w:val="28"/>
          <w:szCs w:val="28"/>
          <w:lang w:eastAsia="en-US"/>
        </w:rPr>
        <w:t xml:space="preserve">       </w:t>
      </w:r>
      <w:r w:rsidRPr="0069165A">
        <w:rPr>
          <w:sz w:val="28"/>
          <w:szCs w:val="28"/>
          <w:lang w:eastAsia="en-US"/>
        </w:rPr>
        <w:t>В.И.</w:t>
      </w:r>
      <w:r w:rsidR="00F53B07">
        <w:rPr>
          <w:sz w:val="28"/>
          <w:szCs w:val="28"/>
          <w:lang w:eastAsia="en-US"/>
        </w:rPr>
        <w:t xml:space="preserve"> </w:t>
      </w:r>
      <w:r w:rsidRPr="0069165A">
        <w:rPr>
          <w:sz w:val="28"/>
          <w:szCs w:val="28"/>
          <w:lang w:eastAsia="en-US"/>
        </w:rPr>
        <w:t>Чемезов</w:t>
      </w:r>
    </w:p>
    <w:p w:rsidR="00802C70" w:rsidRPr="0069165A" w:rsidRDefault="00802C70" w:rsidP="00802C70">
      <w:pPr>
        <w:rPr>
          <w:sz w:val="28"/>
          <w:szCs w:val="28"/>
          <w:lang w:eastAsia="en-US"/>
        </w:rPr>
      </w:pPr>
    </w:p>
    <w:p w:rsidR="002C2DB1" w:rsidRPr="0069165A" w:rsidRDefault="002C2DB1" w:rsidP="00802C70">
      <w:pPr>
        <w:jc w:val="center"/>
        <w:rPr>
          <w:b/>
          <w:sz w:val="28"/>
          <w:szCs w:val="28"/>
        </w:rPr>
      </w:pPr>
    </w:p>
    <w:p w:rsidR="009521DD" w:rsidRPr="0069165A" w:rsidRDefault="009521DD" w:rsidP="00802C70">
      <w:pPr>
        <w:jc w:val="center"/>
        <w:rPr>
          <w:b/>
          <w:sz w:val="28"/>
          <w:szCs w:val="28"/>
        </w:rPr>
      </w:pPr>
    </w:p>
    <w:p w:rsidR="002C2DB1" w:rsidRPr="0069165A" w:rsidRDefault="002C2DB1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Pr="0069165A" w:rsidRDefault="0069165A" w:rsidP="00802C70">
      <w:pPr>
        <w:jc w:val="center"/>
        <w:rPr>
          <w:b/>
          <w:sz w:val="28"/>
          <w:szCs w:val="28"/>
        </w:rPr>
      </w:pPr>
    </w:p>
    <w:p w:rsidR="0069165A" w:rsidRDefault="0069165A" w:rsidP="00802C70">
      <w:pPr>
        <w:jc w:val="center"/>
        <w:rPr>
          <w:b/>
          <w:sz w:val="18"/>
          <w:szCs w:val="18"/>
        </w:rPr>
      </w:pPr>
    </w:p>
    <w:sectPr w:rsidR="0069165A" w:rsidSect="0069165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04D6"/>
    <w:multiLevelType w:val="hybridMultilevel"/>
    <w:tmpl w:val="EA28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E3DE4"/>
    <w:multiLevelType w:val="hybridMultilevel"/>
    <w:tmpl w:val="2A4E7DA0"/>
    <w:lvl w:ilvl="0" w:tplc="3BEEA2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044BE6"/>
    <w:multiLevelType w:val="hybridMultilevel"/>
    <w:tmpl w:val="659A3700"/>
    <w:lvl w:ilvl="0" w:tplc="78BC3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8C67067"/>
    <w:multiLevelType w:val="hybridMultilevel"/>
    <w:tmpl w:val="57C21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440EF"/>
    <w:multiLevelType w:val="hybridMultilevel"/>
    <w:tmpl w:val="EFB4966C"/>
    <w:lvl w:ilvl="0" w:tplc="964A3DC4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FC3"/>
    <w:rsid w:val="0005539F"/>
    <w:rsid w:val="000B02CC"/>
    <w:rsid w:val="000C251A"/>
    <w:rsid w:val="000E7B45"/>
    <w:rsid w:val="000F1FB4"/>
    <w:rsid w:val="00123110"/>
    <w:rsid w:val="00125DCD"/>
    <w:rsid w:val="00170C95"/>
    <w:rsid w:val="00192B45"/>
    <w:rsid w:val="001D358D"/>
    <w:rsid w:val="001E3166"/>
    <w:rsid w:val="001E3445"/>
    <w:rsid w:val="001E4BAF"/>
    <w:rsid w:val="002410DD"/>
    <w:rsid w:val="002A1560"/>
    <w:rsid w:val="002A58EA"/>
    <w:rsid w:val="002C2DB1"/>
    <w:rsid w:val="002F1729"/>
    <w:rsid w:val="002F280F"/>
    <w:rsid w:val="00315509"/>
    <w:rsid w:val="003420A8"/>
    <w:rsid w:val="0035396E"/>
    <w:rsid w:val="00363098"/>
    <w:rsid w:val="00372229"/>
    <w:rsid w:val="003978AE"/>
    <w:rsid w:val="003A0936"/>
    <w:rsid w:val="003B5858"/>
    <w:rsid w:val="00407175"/>
    <w:rsid w:val="00433287"/>
    <w:rsid w:val="004600BC"/>
    <w:rsid w:val="004A4583"/>
    <w:rsid w:val="004C4023"/>
    <w:rsid w:val="005012CC"/>
    <w:rsid w:val="00502B7B"/>
    <w:rsid w:val="00504A4F"/>
    <w:rsid w:val="00511C93"/>
    <w:rsid w:val="005445A4"/>
    <w:rsid w:val="005519FE"/>
    <w:rsid w:val="00560D00"/>
    <w:rsid w:val="00587374"/>
    <w:rsid w:val="005C1709"/>
    <w:rsid w:val="00607AF7"/>
    <w:rsid w:val="00622562"/>
    <w:rsid w:val="00631FC3"/>
    <w:rsid w:val="00655AD4"/>
    <w:rsid w:val="0069165A"/>
    <w:rsid w:val="006A7BB9"/>
    <w:rsid w:val="006B1D13"/>
    <w:rsid w:val="006B7788"/>
    <w:rsid w:val="006C5690"/>
    <w:rsid w:val="006E422B"/>
    <w:rsid w:val="006F2AF5"/>
    <w:rsid w:val="007216C6"/>
    <w:rsid w:val="00735EAD"/>
    <w:rsid w:val="00754F50"/>
    <w:rsid w:val="00782AA1"/>
    <w:rsid w:val="007916FF"/>
    <w:rsid w:val="00793271"/>
    <w:rsid w:val="007A00AC"/>
    <w:rsid w:val="007C386E"/>
    <w:rsid w:val="007D6C0D"/>
    <w:rsid w:val="007F15D7"/>
    <w:rsid w:val="00802C70"/>
    <w:rsid w:val="008052E6"/>
    <w:rsid w:val="00805882"/>
    <w:rsid w:val="00810DA5"/>
    <w:rsid w:val="00822FBB"/>
    <w:rsid w:val="008334F3"/>
    <w:rsid w:val="008606E6"/>
    <w:rsid w:val="0087272F"/>
    <w:rsid w:val="008B714E"/>
    <w:rsid w:val="008D31ED"/>
    <w:rsid w:val="008D5ED7"/>
    <w:rsid w:val="008E7EAF"/>
    <w:rsid w:val="00934A65"/>
    <w:rsid w:val="00941100"/>
    <w:rsid w:val="009521DD"/>
    <w:rsid w:val="00954F41"/>
    <w:rsid w:val="009812EC"/>
    <w:rsid w:val="0099461E"/>
    <w:rsid w:val="009B1A36"/>
    <w:rsid w:val="009D79C2"/>
    <w:rsid w:val="00A1567A"/>
    <w:rsid w:val="00A4338F"/>
    <w:rsid w:val="00A76ED3"/>
    <w:rsid w:val="00AA5E7C"/>
    <w:rsid w:val="00AF065B"/>
    <w:rsid w:val="00B35484"/>
    <w:rsid w:val="00B50965"/>
    <w:rsid w:val="00BB35F1"/>
    <w:rsid w:val="00BC64A4"/>
    <w:rsid w:val="00BC79D4"/>
    <w:rsid w:val="00C217E0"/>
    <w:rsid w:val="00C521E3"/>
    <w:rsid w:val="00C85409"/>
    <w:rsid w:val="00D053BB"/>
    <w:rsid w:val="00D26C16"/>
    <w:rsid w:val="00D369D4"/>
    <w:rsid w:val="00D816CE"/>
    <w:rsid w:val="00D94C20"/>
    <w:rsid w:val="00DB5588"/>
    <w:rsid w:val="00DB7818"/>
    <w:rsid w:val="00E041C1"/>
    <w:rsid w:val="00E2042E"/>
    <w:rsid w:val="00E24E55"/>
    <w:rsid w:val="00E36ACC"/>
    <w:rsid w:val="00E62CC0"/>
    <w:rsid w:val="00E73C0B"/>
    <w:rsid w:val="00E77F07"/>
    <w:rsid w:val="00E82950"/>
    <w:rsid w:val="00F0222C"/>
    <w:rsid w:val="00F100E3"/>
    <w:rsid w:val="00F106BA"/>
    <w:rsid w:val="00F23228"/>
    <w:rsid w:val="00F23DEB"/>
    <w:rsid w:val="00F2565D"/>
    <w:rsid w:val="00F4430C"/>
    <w:rsid w:val="00F53B07"/>
    <w:rsid w:val="00F61590"/>
    <w:rsid w:val="00F66808"/>
    <w:rsid w:val="00F7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77F0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77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05539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2F17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272F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042E"/>
    <w:rPr>
      <w:color w:val="0000FF"/>
      <w:u w:val="single"/>
    </w:rPr>
  </w:style>
  <w:style w:type="paragraph" w:customStyle="1" w:styleId="ConsPlusNormal">
    <w:name w:val="ConsPlusNormal"/>
    <w:rsid w:val="00E204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04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4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6C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272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87272F"/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7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C854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5409"/>
  </w:style>
  <w:style w:type="character" w:customStyle="1" w:styleId="20">
    <w:name w:val="Заголовок 2 Знак"/>
    <w:basedOn w:val="a0"/>
    <w:link w:val="2"/>
    <w:uiPriority w:val="9"/>
    <w:semiHidden/>
    <w:rsid w:val="007C3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 Spacing"/>
    <w:uiPriority w:val="1"/>
    <w:qFormat/>
    <w:rsid w:val="00E8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4AA8A-6368-430A-B020-9AA4B6E6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</cp:lastModifiedBy>
  <cp:revision>14</cp:revision>
  <cp:lastPrinted>2017-08-25T04:12:00Z</cp:lastPrinted>
  <dcterms:created xsi:type="dcterms:W3CDTF">2017-08-07T08:59:00Z</dcterms:created>
  <dcterms:modified xsi:type="dcterms:W3CDTF">2017-08-25T04:12:00Z</dcterms:modified>
</cp:coreProperties>
</file>